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F76D" w14:textId="25AE7CDC" w:rsidR="007C576E" w:rsidRDefault="007C576E" w:rsidP="007C576E">
      <w:pPr>
        <w:pStyle w:val="Title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9F604A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9F604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9F604A"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z w:val="28"/>
          <w:szCs w:val="28"/>
        </w:rPr>
        <w:t>CLEANBC</w:t>
      </w:r>
      <w:r w:rsidRPr="009F604A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GO ELECTRIC HYDROGEN FLEET</w:t>
      </w:r>
      <w:r w:rsidRPr="009F604A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9F604A">
        <w:rPr>
          <w:rFonts w:ascii="Arial" w:eastAsia="Arial" w:hAnsi="Arial" w:cs="Arial"/>
          <w:b/>
          <w:bCs/>
          <w:sz w:val="28"/>
          <w:szCs w:val="28"/>
        </w:rPr>
        <w:t>PRO</w:t>
      </w:r>
      <w:r w:rsidRPr="009F604A">
        <w:rPr>
          <w:rFonts w:ascii="Arial" w:eastAsia="Arial" w:hAnsi="Arial" w:cs="Arial"/>
          <w:b/>
          <w:bCs/>
          <w:spacing w:val="1"/>
          <w:sz w:val="28"/>
          <w:szCs w:val="28"/>
        </w:rPr>
        <w:t>GR</w:t>
      </w:r>
      <w:r w:rsidRPr="009F604A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9F604A"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27EBF918" w14:textId="0187DCE6" w:rsidR="002F0241" w:rsidRPr="009F604A" w:rsidRDefault="00424386" w:rsidP="000E3E05">
      <w:pPr>
        <w:pStyle w:val="Title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FUEL CELL FLEET </w:t>
      </w:r>
      <w:r w:rsidR="002F0241">
        <w:rPr>
          <w:rFonts w:ascii="Arial" w:eastAsia="Arial" w:hAnsi="Arial" w:cs="Arial"/>
          <w:b/>
          <w:bCs/>
          <w:sz w:val="28"/>
          <w:szCs w:val="28"/>
        </w:rPr>
        <w:t xml:space="preserve">VEHICLE </w:t>
      </w:r>
      <w:r w:rsidR="007C576E">
        <w:rPr>
          <w:rFonts w:ascii="Arial" w:eastAsia="Arial" w:hAnsi="Arial" w:cs="Arial"/>
          <w:b/>
          <w:bCs/>
          <w:sz w:val="28"/>
          <w:szCs w:val="28"/>
        </w:rPr>
        <w:t xml:space="preserve">REBATE </w:t>
      </w:r>
      <w:r w:rsidR="000E3E05" w:rsidRPr="000E3E05"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z w:val="28"/>
          <w:szCs w:val="28"/>
        </w:rPr>
        <w:t>FCF</w:t>
      </w:r>
      <w:r w:rsidR="000E3E05" w:rsidRPr="000E3E05">
        <w:rPr>
          <w:rFonts w:ascii="Arial" w:eastAsia="Arial" w:hAnsi="Arial" w:cs="Arial"/>
          <w:b/>
          <w:bCs/>
          <w:sz w:val="28"/>
          <w:szCs w:val="28"/>
        </w:rPr>
        <w:t>V</w:t>
      </w:r>
      <w:r w:rsidR="007C576E">
        <w:rPr>
          <w:rFonts w:ascii="Arial" w:eastAsia="Arial" w:hAnsi="Arial" w:cs="Arial"/>
          <w:b/>
          <w:bCs/>
          <w:sz w:val="28"/>
          <w:szCs w:val="28"/>
        </w:rPr>
        <w:t>R</w:t>
      </w:r>
      <w:r w:rsidR="000E3E05" w:rsidRPr="000E3E05">
        <w:rPr>
          <w:rFonts w:ascii="Arial" w:eastAsia="Arial" w:hAnsi="Arial" w:cs="Arial"/>
          <w:b/>
          <w:bCs/>
          <w:sz w:val="28"/>
          <w:szCs w:val="28"/>
        </w:rPr>
        <w:t>)</w:t>
      </w:r>
      <w:r w:rsidR="00E2536F">
        <w:rPr>
          <w:rFonts w:ascii="Arial" w:eastAsia="Arial" w:hAnsi="Arial" w:cs="Arial"/>
          <w:b/>
          <w:bCs/>
          <w:sz w:val="28"/>
          <w:szCs w:val="28"/>
        </w:rPr>
        <w:br/>
      </w:r>
      <w:r w:rsidR="00961D90">
        <w:rPr>
          <w:rFonts w:ascii="Arial" w:eastAsia="Arial" w:hAnsi="Arial" w:cs="Arial"/>
          <w:b/>
          <w:bCs/>
          <w:sz w:val="28"/>
          <w:szCs w:val="28"/>
        </w:rPr>
        <w:t>(Vehicle Capital Support)</w:t>
      </w:r>
    </w:p>
    <w:p w14:paraId="22BFE816" w14:textId="77777777" w:rsidR="00E2536F" w:rsidRDefault="00E2536F" w:rsidP="00C922E1">
      <w:pPr>
        <w:spacing w:after="0" w:line="240" w:lineRule="auto"/>
        <w:rPr>
          <w:rFonts w:ascii="Arial" w:hAnsi="Arial" w:cs="Arial"/>
          <w:b/>
          <w:color w:val="0F243E"/>
          <w:sz w:val="24"/>
        </w:rPr>
      </w:pPr>
    </w:p>
    <w:p w14:paraId="373749B7" w14:textId="77777777" w:rsidR="001D0886" w:rsidRDefault="000C2AD4" w:rsidP="00C922E1">
      <w:pPr>
        <w:spacing w:after="0" w:line="240" w:lineRule="auto"/>
        <w:rPr>
          <w:rFonts w:ascii="Arial" w:hAnsi="Arial" w:cs="Arial"/>
          <w:b/>
          <w:color w:val="0F243E"/>
          <w:sz w:val="24"/>
        </w:rPr>
      </w:pPr>
      <w:r>
        <w:rPr>
          <w:rFonts w:ascii="Arial" w:hAnsi="Arial" w:cs="Arial"/>
          <w:b/>
          <w:color w:val="0F243E"/>
          <w:sz w:val="24"/>
        </w:rPr>
        <w:t>PROGRAM APPLICATION</w:t>
      </w:r>
      <w:r w:rsidR="00E2536F">
        <w:rPr>
          <w:rFonts w:ascii="Arial" w:hAnsi="Arial" w:cs="Arial"/>
          <w:b/>
          <w:color w:val="0F243E"/>
          <w:sz w:val="24"/>
        </w:rPr>
        <w:br/>
      </w:r>
    </w:p>
    <w:p w14:paraId="04F0C708" w14:textId="15D11D36" w:rsidR="00632BD1" w:rsidRPr="00E2536F" w:rsidRDefault="00E2536F" w:rsidP="00C922E1">
      <w:pPr>
        <w:spacing w:after="0" w:line="240" w:lineRule="auto"/>
        <w:rPr>
          <w:szCs w:val="21"/>
        </w:rPr>
      </w:pPr>
      <w:r>
        <w:rPr>
          <w:szCs w:val="21"/>
        </w:rPr>
        <w:t xml:space="preserve">The Province of British Columbia </w:t>
      </w:r>
      <w:r w:rsidR="00A80B3F">
        <w:rPr>
          <w:szCs w:val="21"/>
        </w:rPr>
        <w:t>via the FCFV</w:t>
      </w:r>
      <w:r w:rsidR="007C576E">
        <w:rPr>
          <w:szCs w:val="21"/>
        </w:rPr>
        <w:t>R</w:t>
      </w:r>
      <w:r w:rsidR="00A80B3F">
        <w:rPr>
          <w:szCs w:val="21"/>
        </w:rPr>
        <w:t xml:space="preserve"> administered by the Canadian Hydrogen and Fuel Cell Association </w:t>
      </w:r>
      <w:r w:rsidR="00A964D2">
        <w:rPr>
          <w:szCs w:val="21"/>
        </w:rPr>
        <w:t xml:space="preserve">(CHFCA) </w:t>
      </w:r>
      <w:r>
        <w:rPr>
          <w:szCs w:val="21"/>
        </w:rPr>
        <w:t>supports the deployment of fuel cell vehicles in fleets</w:t>
      </w:r>
      <w:r w:rsidR="002A6A96">
        <w:rPr>
          <w:szCs w:val="21"/>
        </w:rPr>
        <w:t xml:space="preserve"> in B.C. </w:t>
      </w:r>
      <w:r w:rsidR="0075785E">
        <w:rPr>
          <w:szCs w:val="21"/>
        </w:rPr>
        <w:t xml:space="preserve">This program is offering a </w:t>
      </w:r>
      <w:r w:rsidR="007C576E">
        <w:rPr>
          <w:szCs w:val="21"/>
        </w:rPr>
        <w:t xml:space="preserve">rebate of </w:t>
      </w:r>
      <w:r w:rsidR="00EB4790">
        <w:rPr>
          <w:szCs w:val="21"/>
        </w:rPr>
        <w:t xml:space="preserve">up to </w:t>
      </w:r>
      <w:r w:rsidR="007C576E" w:rsidRPr="002D0CCD">
        <w:rPr>
          <w:szCs w:val="21"/>
        </w:rPr>
        <w:t>$8,000</w:t>
      </w:r>
      <w:bookmarkStart w:id="0" w:name="_GoBack"/>
      <w:bookmarkEnd w:id="0"/>
      <w:r>
        <w:rPr>
          <w:szCs w:val="21"/>
        </w:rPr>
        <w:t xml:space="preserve"> </w:t>
      </w:r>
      <w:r w:rsidRPr="00E2536F">
        <w:rPr>
          <w:szCs w:val="21"/>
        </w:rPr>
        <w:t>per vehicle</w:t>
      </w:r>
      <w:r w:rsidR="00A80B3F">
        <w:rPr>
          <w:szCs w:val="21"/>
        </w:rPr>
        <w:t xml:space="preserve"> </w:t>
      </w:r>
      <w:r w:rsidR="00632BD1">
        <w:rPr>
          <w:szCs w:val="21"/>
        </w:rPr>
        <w:t>for eligible fleet operators</w:t>
      </w:r>
      <w:r w:rsidR="007C576E">
        <w:rPr>
          <w:szCs w:val="21"/>
        </w:rPr>
        <w:t xml:space="preserve">, </w:t>
      </w:r>
      <w:r w:rsidR="00632BD1">
        <w:rPr>
          <w:szCs w:val="21"/>
        </w:rPr>
        <w:t>see “program requirements” below.</w:t>
      </w:r>
      <w:r w:rsidR="002313B7">
        <w:rPr>
          <w:szCs w:val="21"/>
        </w:rPr>
        <w:t xml:space="preserve"> Participation in the FCFV</w:t>
      </w:r>
      <w:r w:rsidR="007C576E">
        <w:rPr>
          <w:szCs w:val="21"/>
        </w:rPr>
        <w:t>R</w:t>
      </w:r>
      <w:r w:rsidR="002313B7">
        <w:rPr>
          <w:szCs w:val="21"/>
        </w:rPr>
        <w:t xml:space="preserve"> program </w:t>
      </w:r>
      <w:r w:rsidR="0022084B">
        <w:rPr>
          <w:szCs w:val="21"/>
        </w:rPr>
        <w:t xml:space="preserve">excludes the applicant from participating in the </w:t>
      </w:r>
      <w:r w:rsidR="007C576E">
        <w:rPr>
          <w:szCs w:val="21"/>
        </w:rPr>
        <w:t xml:space="preserve">Go Electric </w:t>
      </w:r>
      <w:r w:rsidR="0022084B">
        <w:rPr>
          <w:szCs w:val="21"/>
        </w:rPr>
        <w:t xml:space="preserve">vehicle </w:t>
      </w:r>
      <w:r w:rsidR="007C576E">
        <w:rPr>
          <w:szCs w:val="21"/>
        </w:rPr>
        <w:t>rebate</w:t>
      </w:r>
      <w:r w:rsidR="0022084B">
        <w:rPr>
          <w:szCs w:val="21"/>
        </w:rPr>
        <w:t xml:space="preserve"> program.</w:t>
      </w:r>
    </w:p>
    <w:p w14:paraId="24102CBD" w14:textId="77777777" w:rsidR="00E2536F" w:rsidRDefault="00E2536F" w:rsidP="00C922E1">
      <w:pPr>
        <w:spacing w:after="0" w:line="240" w:lineRule="auto"/>
        <w:rPr>
          <w:b/>
          <w:color w:val="1F497D"/>
        </w:rPr>
      </w:pPr>
    </w:p>
    <w:p w14:paraId="1B91164B" w14:textId="77777777" w:rsidR="00C922E1" w:rsidRDefault="00EC39A2" w:rsidP="00C922E1">
      <w:pPr>
        <w:spacing w:after="0" w:line="240" w:lineRule="auto"/>
        <w:rPr>
          <w:b/>
          <w:color w:val="1F497D"/>
        </w:rPr>
      </w:pPr>
      <w:r w:rsidRPr="00AA4917">
        <w:rPr>
          <w:b/>
          <w:color w:val="1F497D"/>
        </w:rPr>
        <w:t>INSTRUCTIONS</w:t>
      </w:r>
    </w:p>
    <w:p w14:paraId="2811079A" w14:textId="77777777" w:rsidR="000E3E05" w:rsidRDefault="00EC39A2" w:rsidP="00C922E1">
      <w:pPr>
        <w:spacing w:line="240" w:lineRule="auto"/>
        <w:rPr>
          <w:szCs w:val="21"/>
        </w:rPr>
      </w:pPr>
      <w:r w:rsidRPr="000025B3">
        <w:rPr>
          <w:szCs w:val="21"/>
        </w:rPr>
        <w:t xml:space="preserve">Please complete this Application in full, and mail </w:t>
      </w:r>
      <w:r w:rsidR="000C2AD4">
        <w:rPr>
          <w:szCs w:val="21"/>
        </w:rPr>
        <w:t xml:space="preserve">the Application with all supporting documentation </w:t>
      </w:r>
      <w:r w:rsidRPr="000025B3">
        <w:rPr>
          <w:szCs w:val="21"/>
        </w:rPr>
        <w:t>(photocopies are acceptable) to the following address:</w:t>
      </w:r>
      <w:r w:rsidR="001D0886">
        <w:rPr>
          <w:szCs w:val="21"/>
        </w:rPr>
        <w:tab/>
      </w:r>
      <w:r w:rsidR="00424386">
        <w:rPr>
          <w:b/>
          <w:i/>
          <w:szCs w:val="21"/>
        </w:rPr>
        <w:t>Canadian Hydrogen and Fuel Cell Association, 660-475 W Georgia St, Vancouver V6B 4M9</w:t>
      </w:r>
      <w:r w:rsidRPr="00C922E1">
        <w:rPr>
          <w:b/>
          <w:i/>
          <w:szCs w:val="21"/>
        </w:rPr>
        <w:t xml:space="preserve"> </w:t>
      </w:r>
    </w:p>
    <w:p w14:paraId="305D55F2" w14:textId="77777777" w:rsidR="004A67C6" w:rsidRPr="00B413F4" w:rsidRDefault="004A67C6" w:rsidP="003B7DBE">
      <w:pPr>
        <w:pStyle w:val="Default"/>
        <w:rPr>
          <w:szCs w:val="21"/>
        </w:rPr>
      </w:pPr>
    </w:p>
    <w:p w14:paraId="07B6E4D5" w14:textId="77777777" w:rsidR="00B413F4" w:rsidRPr="004A67C6" w:rsidRDefault="004A67C6" w:rsidP="004A67C6">
      <w:pPr>
        <w:pStyle w:val="Default"/>
        <w:jc w:val="center"/>
        <w:rPr>
          <w:b/>
          <w:i/>
          <w:szCs w:val="21"/>
        </w:rPr>
      </w:pPr>
      <w:r w:rsidRPr="004A67C6">
        <w:rPr>
          <w:b/>
          <w:i/>
          <w:szCs w:val="21"/>
        </w:rPr>
        <w:t>**All Applications are subject to available Program funds**</w:t>
      </w:r>
    </w:p>
    <w:p w14:paraId="0E757089" w14:textId="77777777" w:rsidR="00EC39A2" w:rsidRPr="00FA7750" w:rsidRDefault="00EC39A2" w:rsidP="00EC39A2">
      <w:pPr>
        <w:pBdr>
          <w:top w:val="single" w:sz="4" w:space="1" w:color="auto"/>
        </w:pBdr>
        <w:spacing w:after="0"/>
        <w:rPr>
          <w:b/>
          <w:color w:val="1F497D"/>
        </w:rPr>
      </w:pPr>
      <w:r>
        <w:rPr>
          <w:b/>
          <w:color w:val="1F497D"/>
        </w:rPr>
        <w:t>APPLICANT INFORMATION</w:t>
      </w:r>
    </w:p>
    <w:p w14:paraId="4A6AF13D" w14:textId="77777777" w:rsidR="003363B8" w:rsidRDefault="004A67C6" w:rsidP="00F24E21">
      <w:pPr>
        <w:pStyle w:val="NoSpacing"/>
        <w:spacing w:after="240"/>
      </w:pPr>
      <w:r>
        <w:t>Legal N</w:t>
      </w:r>
      <w:r w:rsidR="003363B8">
        <w:t xml:space="preserve">ame of </w:t>
      </w:r>
      <w:r w:rsidR="00C911AE">
        <w:t>Organization</w:t>
      </w:r>
      <w:r w:rsidR="003363B8">
        <w:t>:</w:t>
      </w:r>
      <w:r w:rsidR="003363B8">
        <w:rPr>
          <w:u w:val="single"/>
        </w:rPr>
        <w:tab/>
      </w:r>
      <w:r w:rsidR="003363B8">
        <w:rPr>
          <w:u w:val="single"/>
        </w:rPr>
        <w:tab/>
      </w:r>
      <w:r w:rsidR="003363B8">
        <w:rPr>
          <w:u w:val="single"/>
        </w:rPr>
        <w:tab/>
      </w:r>
      <w:r w:rsidR="003363B8">
        <w:rPr>
          <w:u w:val="single"/>
        </w:rPr>
        <w:tab/>
      </w:r>
      <w:r w:rsidR="003363B8">
        <w:rPr>
          <w:u w:val="single"/>
        </w:rPr>
        <w:tab/>
      </w:r>
      <w:r w:rsidR="003363B8">
        <w:rPr>
          <w:u w:val="single"/>
        </w:rPr>
        <w:tab/>
      </w:r>
      <w:r w:rsidR="003363B8">
        <w:rPr>
          <w:u w:val="single"/>
        </w:rPr>
        <w:tab/>
      </w:r>
      <w:r w:rsidR="00F24E21">
        <w:rPr>
          <w:u w:val="single"/>
        </w:rPr>
        <w:t>____________________</w:t>
      </w:r>
      <w:r w:rsidR="003363B8" w:rsidRPr="003363B8">
        <w:rPr>
          <w:u w:val="single"/>
        </w:rPr>
        <w:t xml:space="preserve"> </w:t>
      </w:r>
    </w:p>
    <w:p w14:paraId="03B59737" w14:textId="77777777" w:rsidR="00EC39A2" w:rsidRPr="00FA7750" w:rsidRDefault="004A67C6" w:rsidP="000E3E05">
      <w:pPr>
        <w:spacing w:after="0" w:line="480" w:lineRule="auto"/>
        <w:rPr>
          <w:u w:val="single"/>
        </w:rPr>
      </w:pPr>
      <w:r>
        <w:t>Business Address</w:t>
      </w:r>
      <w:r w:rsidR="00EC39A2">
        <w:t>:</w:t>
      </w:r>
      <w:r w:rsidR="00EC39A2">
        <w:rPr>
          <w:u w:val="single"/>
        </w:rPr>
        <w:tab/>
      </w:r>
      <w:r w:rsidR="00EC39A2">
        <w:rPr>
          <w:u w:val="single"/>
        </w:rPr>
        <w:tab/>
      </w:r>
      <w:r w:rsidR="00EC39A2">
        <w:rPr>
          <w:u w:val="single"/>
        </w:rPr>
        <w:tab/>
      </w:r>
      <w:r w:rsidR="00EC39A2">
        <w:rPr>
          <w:u w:val="single"/>
        </w:rPr>
        <w:tab/>
      </w:r>
      <w:r w:rsidR="00EC39A2">
        <w:rPr>
          <w:u w:val="single"/>
        </w:rPr>
        <w:tab/>
      </w:r>
      <w:r>
        <w:t>Business</w:t>
      </w:r>
      <w:r w:rsidR="00EC39A2">
        <w:t xml:space="preserve"> Phone:</w:t>
      </w:r>
      <w:r w:rsidR="00EC39A2">
        <w:tab/>
      </w:r>
      <w:r w:rsidR="00EC39A2">
        <w:rPr>
          <w:u w:val="single"/>
        </w:rPr>
        <w:tab/>
      </w:r>
      <w:r w:rsidR="00EC39A2">
        <w:rPr>
          <w:u w:val="single"/>
        </w:rPr>
        <w:tab/>
      </w:r>
      <w:r w:rsidR="00EC39A2">
        <w:rPr>
          <w:u w:val="single"/>
        </w:rPr>
        <w:tab/>
      </w:r>
      <w:r w:rsidR="00EC39A2">
        <w:rPr>
          <w:u w:val="single"/>
        </w:rPr>
        <w:tab/>
      </w:r>
    </w:p>
    <w:p w14:paraId="6876DB97" w14:textId="77777777" w:rsidR="00EC39A2" w:rsidRPr="00FA7750" w:rsidRDefault="00EC39A2" w:rsidP="000E3E05">
      <w:pPr>
        <w:spacing w:after="0" w:line="480" w:lineRule="auto"/>
      </w:pPr>
      <w:r w:rsidRPr="0068018F">
        <w:t>City: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="002F3E13">
        <w:rPr>
          <w:u w:val="single"/>
        </w:rPr>
        <w:t>___</w:t>
      </w:r>
      <w:r w:rsidR="00F24E21">
        <w:rPr>
          <w:u w:val="single"/>
        </w:rPr>
        <w:t>__________</w:t>
      </w:r>
      <w:r w:rsidRPr="0068018F">
        <w:t>Province: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t xml:space="preserve">Postal Code: </w:t>
      </w:r>
      <w:r w:rsidR="00F24E21">
        <w:rPr>
          <w:u w:val="single"/>
        </w:rPr>
        <w:tab/>
      </w:r>
      <w:r w:rsidR="00F24E21">
        <w:rPr>
          <w:u w:val="single"/>
        </w:rPr>
        <w:tab/>
      </w:r>
      <w:r w:rsidR="00F24E21">
        <w:rPr>
          <w:u w:val="single"/>
        </w:rPr>
        <w:tab/>
        <w:t>______</w:t>
      </w:r>
    </w:p>
    <w:p w14:paraId="32D31C0E" w14:textId="77777777" w:rsidR="004A67C6" w:rsidRDefault="004A67C6" w:rsidP="004A67C6">
      <w:pPr>
        <w:pStyle w:val="NoSpacing"/>
      </w:pPr>
      <w:r>
        <w:t>Contact at Organization</w:t>
      </w:r>
    </w:p>
    <w:p w14:paraId="67E803A6" w14:textId="77777777" w:rsidR="00675D39" w:rsidRDefault="00675D39" w:rsidP="004A67C6">
      <w:pPr>
        <w:pStyle w:val="NoSpacing"/>
      </w:pPr>
    </w:p>
    <w:p w14:paraId="4AE0EAD8" w14:textId="77777777" w:rsidR="004A67C6" w:rsidRPr="00FA7750" w:rsidRDefault="004A67C6" w:rsidP="004A67C6">
      <w:pPr>
        <w:spacing w:after="0" w:line="480" w:lineRule="auto"/>
      </w:pPr>
      <w:r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9E3DC1" w14:textId="77777777" w:rsidR="00EC39A2" w:rsidRPr="00FA7750" w:rsidRDefault="00EC39A2" w:rsidP="000E3E05">
      <w:pPr>
        <w:spacing w:after="0" w:line="480" w:lineRule="auto"/>
      </w:pPr>
      <w:r w:rsidRPr="0068018F">
        <w:t>Mail</w:t>
      </w:r>
      <w:r w:rsidR="00C911AE">
        <w:t xml:space="preserve">ing Address (if different from </w:t>
      </w:r>
      <w:r w:rsidRPr="0068018F">
        <w:t>address</w:t>
      </w:r>
      <w:r w:rsidR="00C911AE">
        <w:t xml:space="preserve"> above</w:t>
      </w:r>
      <w:r w:rsidRPr="0068018F">
        <w:t xml:space="preserve">): 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="00F24E21">
        <w:rPr>
          <w:u w:val="single"/>
        </w:rPr>
        <w:t>_______</w:t>
      </w:r>
    </w:p>
    <w:p w14:paraId="1EB3F46D" w14:textId="77777777" w:rsidR="00EC39A2" w:rsidRPr="00FA7750" w:rsidRDefault="000C2AD4" w:rsidP="00EC39A2">
      <w:pPr>
        <w:pBdr>
          <w:top w:val="single" w:sz="4" w:space="1" w:color="auto"/>
        </w:pBdr>
        <w:spacing w:after="0"/>
        <w:rPr>
          <w:b/>
          <w:color w:val="1F497D"/>
        </w:rPr>
      </w:pPr>
      <w:r>
        <w:rPr>
          <w:b/>
          <w:color w:val="1F497D"/>
        </w:rPr>
        <w:t>ELIGIBLE</w:t>
      </w:r>
      <w:r w:rsidR="00104C9D">
        <w:rPr>
          <w:b/>
          <w:color w:val="1F497D"/>
        </w:rPr>
        <w:t xml:space="preserve"> SPECIALTY VEHICLE</w:t>
      </w:r>
      <w:r w:rsidR="00EC39A2" w:rsidRPr="0068018F">
        <w:rPr>
          <w:b/>
          <w:color w:val="1F497D"/>
        </w:rPr>
        <w:t xml:space="preserve"> INFORMATION  </w:t>
      </w:r>
    </w:p>
    <w:p w14:paraId="78B4AEDE" w14:textId="146E3778" w:rsidR="00424386" w:rsidRDefault="002D0CCD" w:rsidP="002F3E13">
      <w:pPr>
        <w:pBdr>
          <w:top w:val="single" w:sz="4" w:space="1" w:color="auto"/>
        </w:pBdr>
        <w:spacing w:after="0" w:line="360" w:lineRule="auto"/>
      </w:pPr>
      <w:sdt>
        <w:sdtPr>
          <w:id w:val="-129613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EB3">
            <w:rPr>
              <w:rFonts w:ascii="MS Gothic" w:eastAsia="MS Gothic" w:hAnsi="MS Gothic" w:hint="eastAsia"/>
            </w:rPr>
            <w:t>☐</w:t>
          </w:r>
        </w:sdtContent>
      </w:sdt>
      <w:r w:rsidR="004F4EB3">
        <w:t xml:space="preserve"> </w:t>
      </w:r>
      <w:proofErr w:type="gramStart"/>
      <w:r w:rsidR="00104C9D" w:rsidRPr="00FD73BD">
        <w:t>Yes</w:t>
      </w:r>
      <w:proofErr w:type="gramEnd"/>
      <w:r w:rsidR="00104C9D" w:rsidRPr="00FD73BD">
        <w:t xml:space="preserve"> I have purchased</w:t>
      </w:r>
      <w:r w:rsidR="00104C9D">
        <w:t xml:space="preserve"> </w:t>
      </w:r>
      <w:r w:rsidR="00424386">
        <w:t>__</w:t>
      </w:r>
      <w:r w:rsidR="00104C9D">
        <w:t xml:space="preserve"> eligible </w:t>
      </w:r>
      <w:r w:rsidR="00424386">
        <w:t>Fuel Cell Vehicles for fleet use.</w:t>
      </w:r>
    </w:p>
    <w:p w14:paraId="46A58078" w14:textId="57BDB595" w:rsidR="00EC39A2" w:rsidRDefault="00424386" w:rsidP="002F3E13">
      <w:pPr>
        <w:pBdr>
          <w:top w:val="single" w:sz="4" w:space="1" w:color="auto"/>
        </w:pBdr>
        <w:spacing w:after="0" w:line="360" w:lineRule="auto"/>
      </w:pPr>
      <w:r>
        <w:t>Ple</w:t>
      </w:r>
      <w:r w:rsidR="00EC39A2" w:rsidRPr="0068018F">
        <w:t xml:space="preserve">ase </w:t>
      </w:r>
      <w:r>
        <w:t>provide the vehicle information on the attached sheet.</w:t>
      </w:r>
    </w:p>
    <w:p w14:paraId="563E6551" w14:textId="77777777" w:rsidR="00675D39" w:rsidRDefault="00675D39" w:rsidP="002F3E13">
      <w:pPr>
        <w:pBdr>
          <w:top w:val="single" w:sz="4" w:space="1" w:color="auto"/>
        </w:pBdr>
        <w:spacing w:after="0" w:line="360" w:lineRule="auto"/>
        <w:rPr>
          <w:b/>
          <w:color w:val="1F497D"/>
        </w:rPr>
      </w:pPr>
    </w:p>
    <w:p w14:paraId="32C1B995" w14:textId="77777777" w:rsidR="001D0886" w:rsidRPr="00FA7750" w:rsidRDefault="001D0886" w:rsidP="00675D39">
      <w:pPr>
        <w:pBdr>
          <w:top w:val="single" w:sz="4" w:space="1" w:color="auto"/>
        </w:pBdr>
        <w:spacing w:after="0"/>
        <w:rPr>
          <w:b/>
          <w:color w:val="1F497D"/>
        </w:rPr>
      </w:pPr>
      <w:r w:rsidRPr="0068018F">
        <w:rPr>
          <w:b/>
          <w:color w:val="1F497D"/>
        </w:rPr>
        <w:t>CUSTOMER STATEMENT</w:t>
      </w:r>
    </w:p>
    <w:p w14:paraId="4CF944D9" w14:textId="033FC143" w:rsidR="001D0886" w:rsidRDefault="001D0886" w:rsidP="001D0886">
      <w:pPr>
        <w:pBdr>
          <w:top w:val="single" w:sz="4" w:space="1" w:color="auto"/>
        </w:pBdr>
        <w:spacing w:after="0"/>
        <w:rPr>
          <w:i/>
        </w:rPr>
      </w:pPr>
      <w:r w:rsidRPr="0068018F">
        <w:t xml:space="preserve">I, </w:t>
      </w:r>
      <w:r w:rsidR="004A67C6">
        <w:t>as an authorized representative of ______________________</w:t>
      </w:r>
      <w:r w:rsidR="00B46668">
        <w:t xml:space="preserve"> (the “Applicant”)</w:t>
      </w:r>
      <w:r w:rsidRPr="0068018F">
        <w:t xml:space="preserve">, declare that I have read and comply with the </w:t>
      </w:r>
      <w:r w:rsidR="00B123E6" w:rsidRPr="00B123E6">
        <w:t>Program Requirements and the Terms and Conditions on pages 2-</w:t>
      </w:r>
      <w:r w:rsidR="00791DA1">
        <w:t xml:space="preserve">3 </w:t>
      </w:r>
      <w:r>
        <w:t>of this Application</w:t>
      </w:r>
      <w:r w:rsidR="00A80B3F">
        <w:t>.</w:t>
      </w:r>
      <w:r w:rsidRPr="0068018F">
        <w:t xml:space="preserve"> </w:t>
      </w:r>
      <w:r w:rsidRPr="000E3E05">
        <w:rPr>
          <w:i/>
        </w:rPr>
        <w:t xml:space="preserve"> </w:t>
      </w:r>
      <w:r w:rsidRPr="00E96C04">
        <w:rPr>
          <w:i/>
        </w:rPr>
        <w:t xml:space="preserve">I certify that the information provided on this Application is true and correct and the </w:t>
      </w:r>
      <w:r w:rsidR="00A80B3F">
        <w:rPr>
          <w:i/>
          <w:szCs w:val="21"/>
        </w:rPr>
        <w:t>Fuel Cell Fleet Vehicle</w:t>
      </w:r>
      <w:r w:rsidRPr="00E96C04">
        <w:rPr>
          <w:i/>
          <w:szCs w:val="21"/>
        </w:rPr>
        <w:t xml:space="preserve"> </w:t>
      </w:r>
      <w:r w:rsidR="007C576E">
        <w:rPr>
          <w:i/>
          <w:szCs w:val="21"/>
        </w:rPr>
        <w:t>Rebate</w:t>
      </w:r>
      <w:r w:rsidRPr="00E96C04">
        <w:rPr>
          <w:i/>
        </w:rPr>
        <w:t xml:space="preserve"> for which I am applying meets the Program Requirements </w:t>
      </w:r>
      <w:r w:rsidR="00B123E6">
        <w:rPr>
          <w:i/>
        </w:rPr>
        <w:t>on page</w:t>
      </w:r>
      <w:r w:rsidRPr="00E96C04">
        <w:rPr>
          <w:i/>
        </w:rPr>
        <w:t xml:space="preserve"> 2.  </w:t>
      </w:r>
    </w:p>
    <w:p w14:paraId="11D309C2" w14:textId="77777777" w:rsidR="001D0886" w:rsidRPr="00FA7750" w:rsidRDefault="001D0886" w:rsidP="001D0886">
      <w:pPr>
        <w:pBdr>
          <w:top w:val="single" w:sz="4" w:space="1" w:color="auto"/>
        </w:pBdr>
        <w:spacing w:after="0"/>
      </w:pPr>
    </w:p>
    <w:p w14:paraId="682A118B" w14:textId="77777777" w:rsidR="001D0886" w:rsidRDefault="001D0886" w:rsidP="00C922E1">
      <w:pPr>
        <w:spacing w:after="200" w:line="240" w:lineRule="auto"/>
        <w:rPr>
          <w:u w:val="single"/>
        </w:rPr>
      </w:pPr>
      <w:r w:rsidRPr="0068018F">
        <w:t xml:space="preserve">Customer </w:t>
      </w:r>
      <w:r w:rsidR="004A67C6">
        <w:t xml:space="preserve">Name &amp; </w:t>
      </w:r>
      <w:r w:rsidRPr="0068018F">
        <w:t>Signature:</w:t>
      </w:r>
      <w:r w:rsidR="004A67C6">
        <w:rPr>
          <w:u w:val="single"/>
        </w:rPr>
        <w:tab/>
      </w:r>
      <w:r w:rsidR="004A67C6">
        <w:rPr>
          <w:u w:val="single"/>
        </w:rPr>
        <w:tab/>
      </w:r>
      <w:r w:rsidR="004A67C6">
        <w:rPr>
          <w:u w:val="single"/>
        </w:rPr>
        <w:tab/>
        <w:t xml:space="preserve"> 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="004A67C6">
        <w:rPr>
          <w:u w:val="single"/>
        </w:rPr>
        <w:tab/>
      </w:r>
      <w:r w:rsidR="004A67C6">
        <w:rPr>
          <w:u w:val="single"/>
        </w:rPr>
        <w:tab/>
      </w:r>
      <w:r w:rsidRPr="0068018F">
        <w:t xml:space="preserve">Date: </w:t>
      </w:r>
      <w:r w:rsidR="004A67C6">
        <w:rPr>
          <w:u w:val="single"/>
        </w:rPr>
        <w:tab/>
      </w:r>
      <w:r w:rsidR="004A67C6">
        <w:rPr>
          <w:u w:val="single"/>
        </w:rPr>
        <w:tab/>
        <w:t>____</w:t>
      </w:r>
    </w:p>
    <w:p w14:paraId="30EFF8EF" w14:textId="3123B367" w:rsidR="00C922E1" w:rsidRDefault="00C922E1" w:rsidP="001D0886">
      <w:pPr>
        <w:spacing w:after="200" w:line="276" w:lineRule="auto"/>
        <w:rPr>
          <w:u w:val="single"/>
        </w:rPr>
      </w:pPr>
    </w:p>
    <w:p w14:paraId="41A652E1" w14:textId="77777777" w:rsidR="002B4864" w:rsidRDefault="002B4864" w:rsidP="001D0886">
      <w:pPr>
        <w:spacing w:after="200" w:line="276" w:lineRule="auto"/>
        <w:rPr>
          <w:u w:val="single"/>
        </w:rPr>
      </w:pPr>
    </w:p>
    <w:p w14:paraId="012DB0D6" w14:textId="77777777" w:rsidR="00C922E1" w:rsidRDefault="00C922E1" w:rsidP="001D0886">
      <w:pPr>
        <w:spacing w:after="200" w:line="276" w:lineRule="auto"/>
        <w:rPr>
          <w:u w:val="single"/>
        </w:rPr>
      </w:pPr>
    </w:p>
    <w:p w14:paraId="75525420" w14:textId="77777777" w:rsidR="00EC39A2" w:rsidRPr="00FD73BD" w:rsidRDefault="00E37FAF" w:rsidP="00EC39A2">
      <w:pPr>
        <w:pBdr>
          <w:top w:val="single" w:sz="4" w:space="1" w:color="auto"/>
          <w:bottom w:val="single" w:sz="4" w:space="1" w:color="244061"/>
        </w:pBdr>
        <w:spacing w:after="0"/>
      </w:pPr>
      <w:r>
        <w:rPr>
          <w:b/>
          <w:color w:val="1F497D"/>
        </w:rPr>
        <w:lastRenderedPageBreak/>
        <w:t>PROGRAM REQUIREMENTS</w:t>
      </w:r>
    </w:p>
    <w:p w14:paraId="727233E0" w14:textId="77777777" w:rsidR="007F7823" w:rsidRDefault="00C7749F" w:rsidP="00A53B68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244061"/>
        </w:pBdr>
        <w:spacing w:after="0" w:line="276" w:lineRule="auto"/>
        <w:ind w:left="426" w:hanging="426"/>
        <w:rPr>
          <w:color w:val="auto"/>
        </w:rPr>
      </w:pPr>
      <w:r>
        <w:rPr>
          <w:color w:val="auto"/>
        </w:rPr>
        <w:t>Applicant is a business, non</w:t>
      </w:r>
      <w:r w:rsidR="003B7DBE">
        <w:rPr>
          <w:color w:val="auto"/>
        </w:rPr>
        <w:t>-</w:t>
      </w:r>
      <w:r w:rsidR="007F7823">
        <w:rPr>
          <w:color w:val="auto"/>
        </w:rPr>
        <w:t>profit, or public entity</w:t>
      </w:r>
    </w:p>
    <w:p w14:paraId="223D1A14" w14:textId="400E67C0" w:rsidR="00EC39A2" w:rsidRDefault="00E2536F" w:rsidP="00A53B68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244061"/>
        </w:pBdr>
        <w:spacing w:after="0" w:line="276" w:lineRule="auto"/>
        <w:ind w:left="426" w:hanging="426"/>
        <w:rPr>
          <w:color w:val="auto"/>
        </w:rPr>
      </w:pPr>
      <w:r>
        <w:rPr>
          <w:color w:val="auto"/>
        </w:rPr>
        <w:t xml:space="preserve">Applicant is a qualified fleet customer (has a </w:t>
      </w:r>
      <w:r w:rsidR="00312BD5">
        <w:rPr>
          <w:color w:val="auto"/>
        </w:rPr>
        <w:t>Fleet Account Number (FAN)</w:t>
      </w:r>
      <w:r>
        <w:rPr>
          <w:color w:val="auto"/>
        </w:rPr>
        <w:t>)</w:t>
      </w:r>
    </w:p>
    <w:p w14:paraId="1D1E34EE" w14:textId="231BF9A5" w:rsidR="00E2536F" w:rsidRDefault="00E2536F" w:rsidP="00A53B68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244061"/>
        </w:pBdr>
        <w:spacing w:after="0" w:line="276" w:lineRule="auto"/>
        <w:ind w:left="426" w:hanging="426"/>
        <w:rPr>
          <w:color w:val="auto"/>
        </w:rPr>
      </w:pPr>
      <w:r>
        <w:rPr>
          <w:color w:val="auto"/>
        </w:rPr>
        <w:t>The vehicle must be actively used and remain within the company fleet for a minimum of 2 years</w:t>
      </w:r>
      <w:r w:rsidR="00691272">
        <w:rPr>
          <w:color w:val="auto"/>
        </w:rPr>
        <w:t xml:space="preserve"> (otherwise full repayment of grant may be applicable)</w:t>
      </w:r>
    </w:p>
    <w:p w14:paraId="0344E98A" w14:textId="41848E04" w:rsidR="000856EC" w:rsidRDefault="000856EC" w:rsidP="00A53B68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244061"/>
        </w:pBdr>
        <w:spacing w:after="0" w:line="276" w:lineRule="auto"/>
        <w:ind w:left="426" w:hanging="426"/>
        <w:rPr>
          <w:color w:val="auto"/>
        </w:rPr>
      </w:pPr>
      <w:bookmarkStart w:id="1" w:name="_Hlk1990089"/>
      <w:r>
        <w:rPr>
          <w:color w:val="auto"/>
        </w:rPr>
        <w:t>The vehicle must be insured and plated in British Columbia for a minimum of 2 years</w:t>
      </w:r>
    </w:p>
    <w:bookmarkEnd w:id="1"/>
    <w:p w14:paraId="2AE142C3" w14:textId="43741D28" w:rsidR="00E2536F" w:rsidRPr="00E2536F" w:rsidRDefault="00E2536F" w:rsidP="00E2536F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244061"/>
        </w:pBdr>
        <w:spacing w:after="0" w:line="276" w:lineRule="auto"/>
        <w:ind w:left="426" w:hanging="426"/>
        <w:rPr>
          <w:color w:val="auto"/>
        </w:rPr>
      </w:pPr>
      <w:r w:rsidRPr="00E2536F">
        <w:rPr>
          <w:color w:val="auto"/>
        </w:rPr>
        <w:t>The vehicle cannot be for the sole use of one individual</w:t>
      </w:r>
    </w:p>
    <w:p w14:paraId="1ECB0470" w14:textId="77777777" w:rsidR="00A53B68" w:rsidRDefault="00A53B68" w:rsidP="00A53B68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244061"/>
        </w:pBdr>
        <w:spacing w:after="0" w:line="276" w:lineRule="auto"/>
        <w:ind w:left="426" w:hanging="426"/>
        <w:rPr>
          <w:color w:val="auto"/>
        </w:rPr>
      </w:pPr>
      <w:r>
        <w:rPr>
          <w:color w:val="auto"/>
        </w:rPr>
        <w:t>Eligible vehicle purchased in Canada</w:t>
      </w:r>
    </w:p>
    <w:p w14:paraId="6D760F1B" w14:textId="77777777" w:rsidR="00691272" w:rsidRPr="00691272" w:rsidRDefault="00691272" w:rsidP="00691272">
      <w:pPr>
        <w:pBdr>
          <w:top w:val="single" w:sz="4" w:space="1" w:color="auto"/>
          <w:bottom w:val="single" w:sz="4" w:space="1" w:color="244061"/>
        </w:pBdr>
        <w:spacing w:after="0" w:line="276" w:lineRule="auto"/>
      </w:pPr>
    </w:p>
    <w:p w14:paraId="652E7784" w14:textId="588F5F92" w:rsidR="001D0886" w:rsidRPr="00FA7750" w:rsidRDefault="001D0886" w:rsidP="00691272">
      <w:pPr>
        <w:pStyle w:val="ListParagraph"/>
        <w:spacing w:after="0"/>
        <w:ind w:left="284" w:firstLine="0"/>
        <w:rPr>
          <w:color w:val="auto"/>
        </w:rPr>
      </w:pPr>
    </w:p>
    <w:p w14:paraId="42ABF4C5" w14:textId="77777777" w:rsidR="003F76D8" w:rsidRPr="00FA7750" w:rsidRDefault="003F76D8" w:rsidP="003F76D8">
      <w:pPr>
        <w:pStyle w:val="ListParagraph"/>
        <w:spacing w:after="0"/>
        <w:ind w:left="426" w:firstLine="0"/>
        <w:jc w:val="center"/>
        <w:rPr>
          <w:b/>
          <w:sz w:val="24"/>
          <w:szCs w:val="24"/>
        </w:rPr>
      </w:pPr>
      <w:r w:rsidRPr="0068018F">
        <w:rPr>
          <w:b/>
          <w:sz w:val="24"/>
          <w:szCs w:val="24"/>
        </w:rPr>
        <w:t>Terms and Conditions</w:t>
      </w:r>
    </w:p>
    <w:p w14:paraId="59DA0008" w14:textId="77777777" w:rsidR="00210DA9" w:rsidRPr="00210DA9" w:rsidRDefault="00210DA9" w:rsidP="00210DA9">
      <w:pPr>
        <w:spacing w:after="0"/>
        <w:rPr>
          <w:sz w:val="18"/>
        </w:rPr>
      </w:pPr>
    </w:p>
    <w:p w14:paraId="1B402446" w14:textId="77777777" w:rsidR="003F76D8" w:rsidRPr="00FD73BD" w:rsidRDefault="003F76D8" w:rsidP="003F76D8">
      <w:pPr>
        <w:pStyle w:val="ListParagraph"/>
        <w:numPr>
          <w:ilvl w:val="0"/>
          <w:numId w:val="3"/>
        </w:numPr>
        <w:spacing w:after="0"/>
        <w:ind w:left="0" w:hanging="426"/>
        <w:rPr>
          <w:color w:val="auto"/>
          <w:sz w:val="18"/>
        </w:rPr>
      </w:pPr>
      <w:r w:rsidRPr="00FD73BD">
        <w:rPr>
          <w:color w:val="auto"/>
          <w:sz w:val="18"/>
        </w:rPr>
        <w:t>The Applicant agrees that the purchase,</w:t>
      </w:r>
      <w:r w:rsidR="003965D1">
        <w:rPr>
          <w:color w:val="auto"/>
          <w:sz w:val="18"/>
        </w:rPr>
        <w:t xml:space="preserve"> </w:t>
      </w:r>
      <w:r w:rsidRPr="00FD73BD">
        <w:rPr>
          <w:color w:val="auto"/>
          <w:sz w:val="18"/>
        </w:rPr>
        <w:t>ownership</w:t>
      </w:r>
      <w:r w:rsidR="003965D1">
        <w:rPr>
          <w:color w:val="auto"/>
          <w:sz w:val="18"/>
        </w:rPr>
        <w:t xml:space="preserve"> and </w:t>
      </w:r>
      <w:r w:rsidRPr="00FD73BD">
        <w:rPr>
          <w:color w:val="auto"/>
          <w:sz w:val="18"/>
        </w:rPr>
        <w:t>maintenance of the</w:t>
      </w:r>
      <w:r w:rsidR="003965D1" w:rsidRPr="003965D1">
        <w:rPr>
          <w:color w:val="auto"/>
          <w:sz w:val="18"/>
        </w:rPr>
        <w:t xml:space="preserve"> </w:t>
      </w:r>
      <w:r w:rsidR="00691272">
        <w:rPr>
          <w:color w:val="auto"/>
          <w:sz w:val="18"/>
        </w:rPr>
        <w:t>Fuel Cell Fleet</w:t>
      </w:r>
      <w:r w:rsidR="003965D1">
        <w:rPr>
          <w:color w:val="auto"/>
          <w:sz w:val="18"/>
        </w:rPr>
        <w:t xml:space="preserve"> Vehicle</w:t>
      </w:r>
      <w:r w:rsidRPr="00FD73BD">
        <w:rPr>
          <w:color w:val="auto"/>
          <w:sz w:val="18"/>
        </w:rPr>
        <w:t xml:space="preserve"> listed in the application form are the applicant’s sole responsibility and that the providers of same is/are not affiliated with the</w:t>
      </w:r>
      <w:r w:rsidR="00791DA1">
        <w:rPr>
          <w:color w:val="auto"/>
          <w:sz w:val="18"/>
        </w:rPr>
        <w:t xml:space="preserve"> Province</w:t>
      </w:r>
      <w:r w:rsidRPr="00FD73BD">
        <w:rPr>
          <w:color w:val="auto"/>
          <w:sz w:val="18"/>
        </w:rPr>
        <w:t xml:space="preserve"> </w:t>
      </w:r>
      <w:r w:rsidR="00691272">
        <w:rPr>
          <w:color w:val="auto"/>
          <w:sz w:val="18"/>
        </w:rPr>
        <w:t>or CHFCA. CHFCA</w:t>
      </w:r>
      <w:r w:rsidRPr="00FD73BD">
        <w:rPr>
          <w:color w:val="auto"/>
          <w:sz w:val="18"/>
        </w:rPr>
        <w:t xml:space="preserve"> makes no representation, warranty, whether expressed or implied in respect of any such equipment, services or measures that the Applicant has chosen and applied a </w:t>
      </w:r>
      <w:r w:rsidR="00791DA1">
        <w:rPr>
          <w:color w:val="auto"/>
          <w:sz w:val="18"/>
        </w:rPr>
        <w:t>grant</w:t>
      </w:r>
      <w:r w:rsidRPr="00FD73BD">
        <w:rPr>
          <w:color w:val="auto"/>
          <w:sz w:val="18"/>
        </w:rPr>
        <w:t xml:space="preserve"> for.  The Applicant agrees that </w:t>
      </w:r>
      <w:r w:rsidR="00691272">
        <w:rPr>
          <w:color w:val="auto"/>
          <w:sz w:val="18"/>
        </w:rPr>
        <w:t>CHFCA</w:t>
      </w:r>
      <w:r w:rsidRPr="00FD73BD">
        <w:rPr>
          <w:color w:val="auto"/>
          <w:sz w:val="18"/>
        </w:rPr>
        <w:t>, its employees and representatives have no liability concerning the installation, performance, use or fitness of the same for the Applicants’ purpose.</w:t>
      </w:r>
    </w:p>
    <w:p w14:paraId="06BC6474" w14:textId="0F524E4A" w:rsidR="003F76D8" w:rsidRPr="00FD73BD" w:rsidRDefault="00691272" w:rsidP="003F76D8">
      <w:pPr>
        <w:pStyle w:val="ListParagraph"/>
        <w:numPr>
          <w:ilvl w:val="0"/>
          <w:numId w:val="3"/>
        </w:numPr>
        <w:spacing w:after="0"/>
        <w:ind w:left="0" w:hanging="426"/>
        <w:rPr>
          <w:color w:val="auto"/>
          <w:sz w:val="18"/>
        </w:rPr>
      </w:pPr>
      <w:r>
        <w:rPr>
          <w:color w:val="auto"/>
          <w:sz w:val="18"/>
        </w:rPr>
        <w:t>CHFCA</w:t>
      </w:r>
      <w:r w:rsidR="003F76D8" w:rsidRPr="00FD73BD">
        <w:rPr>
          <w:color w:val="auto"/>
          <w:sz w:val="18"/>
        </w:rPr>
        <w:t xml:space="preserve"> decisions relating to the </w:t>
      </w:r>
      <w:r w:rsidR="00A964D2" w:rsidRPr="00FD73BD">
        <w:rPr>
          <w:color w:val="auto"/>
          <w:sz w:val="18"/>
        </w:rPr>
        <w:t>Program, including</w:t>
      </w:r>
      <w:r w:rsidR="003F76D8" w:rsidRPr="00FD73BD">
        <w:rPr>
          <w:color w:val="auto"/>
          <w:sz w:val="18"/>
        </w:rPr>
        <w:t xml:space="preserve"> without limitation product acceptability, customer eligibility and the amount of </w:t>
      </w:r>
      <w:r w:rsidR="00791DA1">
        <w:rPr>
          <w:color w:val="auto"/>
          <w:sz w:val="18"/>
        </w:rPr>
        <w:t>grant</w:t>
      </w:r>
      <w:r w:rsidR="003F76D8" w:rsidRPr="00FD73BD">
        <w:rPr>
          <w:color w:val="auto"/>
          <w:sz w:val="18"/>
        </w:rPr>
        <w:t>, shall be final and binding and not subject to appeal.</w:t>
      </w:r>
    </w:p>
    <w:p w14:paraId="04667383" w14:textId="77777777" w:rsidR="003F76D8" w:rsidRPr="00FD73BD" w:rsidRDefault="00691272" w:rsidP="003F76D8">
      <w:pPr>
        <w:pStyle w:val="ListParagraph"/>
        <w:numPr>
          <w:ilvl w:val="0"/>
          <w:numId w:val="3"/>
        </w:numPr>
        <w:spacing w:after="0"/>
        <w:ind w:left="0" w:hanging="426"/>
        <w:rPr>
          <w:color w:val="auto"/>
          <w:sz w:val="18"/>
        </w:rPr>
      </w:pPr>
      <w:r>
        <w:rPr>
          <w:color w:val="auto"/>
          <w:sz w:val="18"/>
        </w:rPr>
        <w:t>CHFCA</w:t>
      </w:r>
      <w:r w:rsidR="003F76D8" w:rsidRPr="00FD73BD">
        <w:rPr>
          <w:color w:val="auto"/>
          <w:sz w:val="18"/>
        </w:rPr>
        <w:t xml:space="preserve"> reserves the right to change or terminate the Program at any time without notice.  A completed eligible application form received prior to a change or termination of the Program will be administered in accordance with the Program as it existed effective as of the postmarked date of the </w:t>
      </w:r>
      <w:r w:rsidR="00743809">
        <w:rPr>
          <w:color w:val="auto"/>
          <w:sz w:val="18"/>
        </w:rPr>
        <w:t>g</w:t>
      </w:r>
      <w:r w:rsidR="00791DA1">
        <w:rPr>
          <w:color w:val="auto"/>
          <w:sz w:val="18"/>
        </w:rPr>
        <w:t>rant</w:t>
      </w:r>
      <w:r w:rsidR="003F76D8" w:rsidRPr="00FD73BD">
        <w:rPr>
          <w:color w:val="auto"/>
          <w:sz w:val="18"/>
        </w:rPr>
        <w:t xml:space="preserve"> </w:t>
      </w:r>
      <w:r w:rsidR="00743809">
        <w:rPr>
          <w:color w:val="auto"/>
          <w:sz w:val="18"/>
        </w:rPr>
        <w:t>a</w:t>
      </w:r>
      <w:r w:rsidR="003F76D8" w:rsidRPr="00FD73BD">
        <w:rPr>
          <w:color w:val="auto"/>
          <w:sz w:val="18"/>
        </w:rPr>
        <w:t>pplication.</w:t>
      </w:r>
    </w:p>
    <w:p w14:paraId="696A12FF" w14:textId="23378183" w:rsidR="003F76D8" w:rsidRPr="003F76D8" w:rsidRDefault="00691272" w:rsidP="003F76D8">
      <w:pPr>
        <w:pStyle w:val="ListParagraph"/>
        <w:numPr>
          <w:ilvl w:val="0"/>
          <w:numId w:val="3"/>
        </w:numPr>
        <w:spacing w:after="0"/>
        <w:ind w:left="0" w:hanging="426"/>
        <w:rPr>
          <w:color w:val="auto"/>
          <w:sz w:val="18"/>
        </w:rPr>
      </w:pPr>
      <w:r>
        <w:rPr>
          <w:color w:val="auto"/>
          <w:sz w:val="18"/>
        </w:rPr>
        <w:t>CH</w:t>
      </w:r>
      <w:r w:rsidR="00A964D2">
        <w:rPr>
          <w:color w:val="auto"/>
          <w:sz w:val="18"/>
        </w:rPr>
        <w:t>F</w:t>
      </w:r>
      <w:r>
        <w:rPr>
          <w:color w:val="auto"/>
          <w:sz w:val="18"/>
        </w:rPr>
        <w:t>CA</w:t>
      </w:r>
      <w:r w:rsidR="003F76D8" w:rsidRPr="003965D1">
        <w:rPr>
          <w:color w:val="auto"/>
          <w:sz w:val="18"/>
        </w:rPr>
        <w:t xml:space="preserve"> is collecting your</w:t>
      </w:r>
      <w:r w:rsidR="003572CA">
        <w:rPr>
          <w:color w:val="auto"/>
          <w:sz w:val="18"/>
        </w:rPr>
        <w:t xml:space="preserve"> </w:t>
      </w:r>
      <w:r w:rsidR="00847369">
        <w:rPr>
          <w:color w:val="auto"/>
          <w:sz w:val="18"/>
        </w:rPr>
        <w:t>contact</w:t>
      </w:r>
      <w:r w:rsidR="003F76D8" w:rsidRPr="003965D1">
        <w:rPr>
          <w:color w:val="auto"/>
          <w:sz w:val="18"/>
        </w:rPr>
        <w:t xml:space="preserve"> information on this form for the purpose of processing your application for the </w:t>
      </w:r>
      <w:r>
        <w:rPr>
          <w:color w:val="auto"/>
          <w:sz w:val="18"/>
        </w:rPr>
        <w:t>Fuel Cell Fleet Vehicle</w:t>
      </w:r>
      <w:r w:rsidR="00847369">
        <w:rPr>
          <w:color w:val="auto"/>
          <w:sz w:val="18"/>
        </w:rPr>
        <w:t xml:space="preserve"> </w:t>
      </w:r>
      <w:r w:rsidR="007C576E">
        <w:rPr>
          <w:color w:val="auto"/>
          <w:sz w:val="18"/>
        </w:rPr>
        <w:t xml:space="preserve">Rebate </w:t>
      </w:r>
      <w:r w:rsidR="00847369">
        <w:rPr>
          <w:color w:val="auto"/>
          <w:sz w:val="18"/>
        </w:rPr>
        <w:t xml:space="preserve">Program </w:t>
      </w:r>
      <w:r w:rsidR="003F76D8" w:rsidRPr="003965D1">
        <w:rPr>
          <w:color w:val="auto"/>
          <w:sz w:val="18"/>
        </w:rPr>
        <w:t>further to s. 26 (c) of the Freedom of Information and Protection of Privacy Act.</w:t>
      </w:r>
      <w:r w:rsidR="003965D1" w:rsidRPr="003965D1">
        <w:rPr>
          <w:color w:val="auto"/>
          <w:sz w:val="18"/>
        </w:rPr>
        <w:t xml:space="preserve"> </w:t>
      </w:r>
      <w:r w:rsidR="003F76D8" w:rsidRPr="003965D1">
        <w:rPr>
          <w:color w:val="auto"/>
          <w:sz w:val="18"/>
        </w:rPr>
        <w:t>If you have any questions the information collected please contact</w:t>
      </w:r>
      <w:r w:rsidR="00847369">
        <w:rPr>
          <w:color w:val="auto"/>
          <w:sz w:val="18"/>
        </w:rPr>
        <w:t xml:space="preserve"> </w:t>
      </w:r>
      <w:hyperlink r:id="rId8" w:history="1">
        <w:r w:rsidR="003572CA" w:rsidRPr="00E62A6E">
          <w:rPr>
            <w:rStyle w:val="Hyperlink"/>
            <w:sz w:val="18"/>
          </w:rPr>
          <w:t>Nick.Clark@gov.bc.ca</w:t>
        </w:r>
      </w:hyperlink>
      <w:r w:rsidR="00847369">
        <w:rPr>
          <w:color w:val="auto"/>
          <w:sz w:val="18"/>
        </w:rPr>
        <w:t xml:space="preserve">. </w:t>
      </w:r>
      <w:r w:rsidR="003F76D8" w:rsidRPr="003965D1">
        <w:rPr>
          <w:color w:val="auto"/>
          <w:sz w:val="18"/>
        </w:rPr>
        <w:t xml:space="preserve">Please note that this contact information is for Privacy concerns only.  If you have a general question or inquiry regarding the </w:t>
      </w:r>
      <w:bookmarkStart w:id="2" w:name="_Hlk1983334"/>
      <w:r w:rsidR="00A964D2">
        <w:rPr>
          <w:color w:val="auto"/>
          <w:sz w:val="18"/>
        </w:rPr>
        <w:t xml:space="preserve">Fuel Cell Fleet Vehicle </w:t>
      </w:r>
      <w:r w:rsidR="007C576E">
        <w:rPr>
          <w:color w:val="auto"/>
          <w:sz w:val="18"/>
        </w:rPr>
        <w:t>Rebate</w:t>
      </w:r>
      <w:r w:rsidR="003965D1">
        <w:rPr>
          <w:color w:val="auto"/>
          <w:sz w:val="18"/>
        </w:rPr>
        <w:t xml:space="preserve"> P</w:t>
      </w:r>
      <w:r w:rsidR="003F76D8" w:rsidRPr="003965D1">
        <w:rPr>
          <w:color w:val="auto"/>
          <w:sz w:val="18"/>
        </w:rPr>
        <w:t>rogram</w:t>
      </w:r>
      <w:bookmarkEnd w:id="2"/>
      <w:r w:rsidR="003F76D8" w:rsidRPr="003965D1">
        <w:rPr>
          <w:color w:val="auto"/>
          <w:sz w:val="18"/>
        </w:rPr>
        <w:t xml:space="preserve">, please </w:t>
      </w:r>
      <w:r w:rsidR="003965D1">
        <w:rPr>
          <w:color w:val="auto"/>
          <w:sz w:val="18"/>
        </w:rPr>
        <w:t xml:space="preserve">email </w:t>
      </w:r>
      <w:r w:rsidR="007C576E" w:rsidRPr="001B2171">
        <w:rPr>
          <w:rStyle w:val="Hyperlink"/>
          <w:sz w:val="18"/>
        </w:rPr>
        <w:t>Nhilario@CHFCA.ca</w:t>
      </w:r>
    </w:p>
    <w:p w14:paraId="2567B97F" w14:textId="77777777" w:rsidR="0047163A" w:rsidRDefault="0047163A" w:rsidP="006A6CC9">
      <w:pPr>
        <w:spacing w:after="0" w:line="240" w:lineRule="auto"/>
        <w:ind w:left="142" w:right="266"/>
        <w:rPr>
          <w:rFonts w:ascii="Arial" w:eastAsia="Arial" w:hAnsi="Arial" w:cs="Arial"/>
          <w:spacing w:val="-1"/>
          <w:sz w:val="16"/>
          <w:szCs w:val="16"/>
        </w:rPr>
      </w:pPr>
    </w:p>
    <w:p w14:paraId="17441674" w14:textId="77777777" w:rsidR="00C922E1" w:rsidRDefault="00C922E1" w:rsidP="006A6CC9">
      <w:pPr>
        <w:spacing w:after="0" w:line="240" w:lineRule="auto"/>
        <w:ind w:left="142" w:right="266"/>
        <w:rPr>
          <w:rFonts w:ascii="Arial" w:eastAsia="Arial" w:hAnsi="Arial" w:cs="Arial"/>
          <w:spacing w:val="-1"/>
          <w:sz w:val="16"/>
          <w:szCs w:val="16"/>
        </w:rPr>
      </w:pPr>
    </w:p>
    <w:p w14:paraId="2A1E2766" w14:textId="77777777" w:rsidR="00C922E1" w:rsidRDefault="00C922E1" w:rsidP="00C922E1">
      <w:pPr>
        <w:pStyle w:val="Defaul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</w:t>
      </w:r>
    </w:p>
    <w:p w14:paraId="61DA43ED" w14:textId="77777777" w:rsidR="00C922E1" w:rsidRDefault="00C922E1" w:rsidP="00C922E1">
      <w:pPr>
        <w:pStyle w:val="Default"/>
        <w:rPr>
          <w:sz w:val="21"/>
          <w:szCs w:val="21"/>
        </w:rPr>
      </w:pPr>
    </w:p>
    <w:p w14:paraId="0D6CCD11" w14:textId="77777777" w:rsidR="00691272" w:rsidRDefault="00691272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br w:type="page"/>
      </w:r>
    </w:p>
    <w:p w14:paraId="2203C338" w14:textId="77777777" w:rsidR="00C922E1" w:rsidRDefault="00424386" w:rsidP="00424386">
      <w:pPr>
        <w:pBdr>
          <w:top w:val="single" w:sz="4" w:space="1" w:color="auto"/>
        </w:pBdr>
        <w:spacing w:after="0" w:line="360" w:lineRule="auto"/>
        <w:rPr>
          <w:b/>
          <w:color w:val="1F497D"/>
        </w:rPr>
      </w:pPr>
      <w:r w:rsidRPr="00424386">
        <w:rPr>
          <w:b/>
          <w:color w:val="1F497D"/>
        </w:rPr>
        <w:lastRenderedPageBreak/>
        <w:t>List of purchased vehicles</w:t>
      </w:r>
    </w:p>
    <w:p w14:paraId="0564FE1C" w14:textId="77777777" w:rsidR="00424386" w:rsidRDefault="00424386" w:rsidP="00424386">
      <w:pPr>
        <w:pBdr>
          <w:top w:val="single" w:sz="4" w:space="1" w:color="auto"/>
        </w:pBdr>
        <w:spacing w:after="0" w:line="360" w:lineRule="auto"/>
        <w:rPr>
          <w:b/>
          <w:color w:val="1F497D"/>
        </w:rPr>
      </w:pPr>
    </w:p>
    <w:p w14:paraId="0E752595" w14:textId="77777777" w:rsidR="00424386" w:rsidRDefault="00424386" w:rsidP="00424386">
      <w:pPr>
        <w:pBdr>
          <w:top w:val="single" w:sz="4" w:space="1" w:color="auto"/>
        </w:pBdr>
        <w:spacing w:after="0" w:line="360" w:lineRule="auto"/>
      </w:pPr>
      <w:r w:rsidRPr="0068018F">
        <w:t xml:space="preserve">Model Number: 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t>Manufacturer: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>
        <w:rPr>
          <w:u w:val="single"/>
        </w:rPr>
        <w:t xml:space="preserve"> </w:t>
      </w:r>
      <w:r w:rsidRPr="0068018F">
        <w:rPr>
          <w:u w:val="single"/>
        </w:rPr>
        <w:tab/>
      </w:r>
    </w:p>
    <w:p w14:paraId="3F2F7B74" w14:textId="77777777" w:rsidR="00424386" w:rsidRDefault="00424386" w:rsidP="00424386">
      <w:pPr>
        <w:pBdr>
          <w:top w:val="single" w:sz="4" w:space="1" w:color="auto"/>
        </w:pBdr>
        <w:spacing w:after="0" w:line="360" w:lineRule="auto"/>
        <w:rPr>
          <w:u w:val="single"/>
        </w:rPr>
      </w:pPr>
      <w:r>
        <w:t>Dealer</w:t>
      </w:r>
      <w:r w:rsidRPr="0068018F">
        <w:t xml:space="preserve"> name: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>
        <w:rPr>
          <w:u w:val="single"/>
        </w:rPr>
        <w:tab/>
      </w:r>
      <w:r>
        <w:t>Dealer</w:t>
      </w:r>
      <w:r w:rsidRPr="0068018F">
        <w:t xml:space="preserve"> Location: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65"/>
        <w:gridCol w:w="4287"/>
        <w:gridCol w:w="4845"/>
      </w:tblGrid>
      <w:tr w:rsidR="00424386" w14:paraId="345C1A43" w14:textId="77777777" w:rsidTr="00424386">
        <w:tc>
          <w:tcPr>
            <w:tcW w:w="675" w:type="dxa"/>
          </w:tcPr>
          <w:p w14:paraId="1B9FDF12" w14:textId="77777777" w:rsidR="00424386" w:rsidRDefault="00424386" w:rsidP="00424386">
            <w:pPr>
              <w:spacing w:after="0" w:line="360" w:lineRule="auto"/>
            </w:pPr>
            <w:r>
              <w:t>#</w:t>
            </w:r>
          </w:p>
        </w:tc>
        <w:tc>
          <w:tcPr>
            <w:tcW w:w="4395" w:type="dxa"/>
          </w:tcPr>
          <w:p w14:paraId="5F3D656B" w14:textId="77777777" w:rsidR="00424386" w:rsidRDefault="00424386" w:rsidP="00424386">
            <w:pPr>
              <w:spacing w:after="0" w:line="360" w:lineRule="auto"/>
            </w:pPr>
            <w:r>
              <w:t>VIN</w:t>
            </w:r>
          </w:p>
        </w:tc>
        <w:tc>
          <w:tcPr>
            <w:tcW w:w="4953" w:type="dxa"/>
          </w:tcPr>
          <w:p w14:paraId="51689655" w14:textId="77777777" w:rsidR="00424386" w:rsidRDefault="00424386" w:rsidP="00424386">
            <w:pPr>
              <w:spacing w:after="0" w:line="360" w:lineRule="auto"/>
            </w:pPr>
            <w:r>
              <w:t>Date purchased</w:t>
            </w:r>
          </w:p>
        </w:tc>
      </w:tr>
      <w:tr w:rsidR="00424386" w14:paraId="0955823A" w14:textId="77777777" w:rsidTr="00424386">
        <w:tc>
          <w:tcPr>
            <w:tcW w:w="675" w:type="dxa"/>
          </w:tcPr>
          <w:p w14:paraId="4C685EF2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395" w:type="dxa"/>
          </w:tcPr>
          <w:p w14:paraId="5B0F4540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953" w:type="dxa"/>
          </w:tcPr>
          <w:p w14:paraId="73E09232" w14:textId="77777777" w:rsidR="00424386" w:rsidRDefault="00424386" w:rsidP="00424386">
            <w:pPr>
              <w:spacing w:after="0" w:line="360" w:lineRule="auto"/>
            </w:pPr>
          </w:p>
        </w:tc>
      </w:tr>
      <w:tr w:rsidR="00424386" w14:paraId="178DC963" w14:textId="77777777" w:rsidTr="00424386">
        <w:tc>
          <w:tcPr>
            <w:tcW w:w="675" w:type="dxa"/>
          </w:tcPr>
          <w:p w14:paraId="30719A80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395" w:type="dxa"/>
          </w:tcPr>
          <w:p w14:paraId="1140F985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953" w:type="dxa"/>
          </w:tcPr>
          <w:p w14:paraId="04B10EB4" w14:textId="77777777" w:rsidR="00424386" w:rsidRDefault="00424386" w:rsidP="00424386">
            <w:pPr>
              <w:spacing w:after="0" w:line="360" w:lineRule="auto"/>
            </w:pPr>
          </w:p>
        </w:tc>
      </w:tr>
      <w:tr w:rsidR="00424386" w14:paraId="3FE0E90B" w14:textId="77777777" w:rsidTr="00424386">
        <w:tc>
          <w:tcPr>
            <w:tcW w:w="675" w:type="dxa"/>
          </w:tcPr>
          <w:p w14:paraId="3573A512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395" w:type="dxa"/>
          </w:tcPr>
          <w:p w14:paraId="30906FAB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953" w:type="dxa"/>
          </w:tcPr>
          <w:p w14:paraId="3018BB94" w14:textId="77777777" w:rsidR="00424386" w:rsidRDefault="00424386" w:rsidP="00424386">
            <w:pPr>
              <w:spacing w:after="0" w:line="360" w:lineRule="auto"/>
            </w:pPr>
          </w:p>
        </w:tc>
      </w:tr>
      <w:tr w:rsidR="00424386" w14:paraId="435DBA74" w14:textId="77777777" w:rsidTr="00424386">
        <w:tc>
          <w:tcPr>
            <w:tcW w:w="675" w:type="dxa"/>
          </w:tcPr>
          <w:p w14:paraId="32592164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395" w:type="dxa"/>
          </w:tcPr>
          <w:p w14:paraId="2062BD5E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953" w:type="dxa"/>
          </w:tcPr>
          <w:p w14:paraId="07076FEE" w14:textId="77777777" w:rsidR="00424386" w:rsidRDefault="00424386" w:rsidP="00424386">
            <w:pPr>
              <w:spacing w:after="0" w:line="360" w:lineRule="auto"/>
            </w:pPr>
          </w:p>
        </w:tc>
      </w:tr>
      <w:tr w:rsidR="00424386" w14:paraId="31CD2A80" w14:textId="77777777" w:rsidTr="00424386">
        <w:tc>
          <w:tcPr>
            <w:tcW w:w="675" w:type="dxa"/>
          </w:tcPr>
          <w:p w14:paraId="7DC6C86E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395" w:type="dxa"/>
          </w:tcPr>
          <w:p w14:paraId="4E04316D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953" w:type="dxa"/>
          </w:tcPr>
          <w:p w14:paraId="11E8FA0B" w14:textId="77777777" w:rsidR="00424386" w:rsidRDefault="00424386" w:rsidP="00424386">
            <w:pPr>
              <w:spacing w:after="0" w:line="360" w:lineRule="auto"/>
            </w:pPr>
          </w:p>
        </w:tc>
      </w:tr>
      <w:tr w:rsidR="00424386" w14:paraId="02C78BB1" w14:textId="77777777" w:rsidTr="00424386">
        <w:tc>
          <w:tcPr>
            <w:tcW w:w="675" w:type="dxa"/>
          </w:tcPr>
          <w:p w14:paraId="26E43450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395" w:type="dxa"/>
          </w:tcPr>
          <w:p w14:paraId="1BB7A34D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953" w:type="dxa"/>
          </w:tcPr>
          <w:p w14:paraId="6F008A53" w14:textId="77777777" w:rsidR="00424386" w:rsidRDefault="00424386" w:rsidP="00424386">
            <w:pPr>
              <w:spacing w:after="0" w:line="360" w:lineRule="auto"/>
            </w:pPr>
          </w:p>
        </w:tc>
      </w:tr>
      <w:tr w:rsidR="00424386" w14:paraId="6E25A0DA" w14:textId="77777777" w:rsidTr="00424386">
        <w:tc>
          <w:tcPr>
            <w:tcW w:w="675" w:type="dxa"/>
          </w:tcPr>
          <w:p w14:paraId="3C46AA64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395" w:type="dxa"/>
          </w:tcPr>
          <w:p w14:paraId="7E0394CB" w14:textId="77777777" w:rsidR="00424386" w:rsidRDefault="00424386" w:rsidP="00424386">
            <w:pPr>
              <w:spacing w:after="0" w:line="360" w:lineRule="auto"/>
            </w:pPr>
          </w:p>
        </w:tc>
        <w:tc>
          <w:tcPr>
            <w:tcW w:w="4953" w:type="dxa"/>
          </w:tcPr>
          <w:p w14:paraId="6A70381D" w14:textId="77777777" w:rsidR="00424386" w:rsidRDefault="00424386" w:rsidP="00424386">
            <w:pPr>
              <w:spacing w:after="0" w:line="360" w:lineRule="auto"/>
            </w:pPr>
          </w:p>
        </w:tc>
      </w:tr>
    </w:tbl>
    <w:p w14:paraId="3498AFC0" w14:textId="77777777" w:rsidR="00424386" w:rsidRDefault="00424386" w:rsidP="00424386">
      <w:pPr>
        <w:spacing w:after="0" w:line="360" w:lineRule="auto"/>
        <w:rPr>
          <w:b/>
          <w:color w:val="1F497D"/>
        </w:rPr>
      </w:pPr>
    </w:p>
    <w:p w14:paraId="609B2999" w14:textId="77777777" w:rsidR="00424386" w:rsidRDefault="00424386" w:rsidP="00424386">
      <w:pPr>
        <w:spacing w:after="0" w:line="360" w:lineRule="auto"/>
        <w:rPr>
          <w:b/>
          <w:color w:val="1F497D"/>
        </w:rPr>
      </w:pPr>
    </w:p>
    <w:p w14:paraId="3B97AC0C" w14:textId="77777777" w:rsidR="00424386" w:rsidRDefault="00424386" w:rsidP="00424386">
      <w:pPr>
        <w:spacing w:after="0" w:line="360" w:lineRule="auto"/>
      </w:pPr>
      <w:r w:rsidRPr="0068018F">
        <w:t xml:space="preserve">Model Number: 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t>Manufacturer: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>
        <w:rPr>
          <w:u w:val="single"/>
        </w:rPr>
        <w:t xml:space="preserve"> </w:t>
      </w:r>
    </w:p>
    <w:p w14:paraId="44B01D8E" w14:textId="77777777" w:rsidR="00424386" w:rsidRDefault="00424386" w:rsidP="00424386">
      <w:pPr>
        <w:spacing w:after="0" w:line="360" w:lineRule="auto"/>
        <w:rPr>
          <w:u w:val="single"/>
        </w:rPr>
      </w:pPr>
      <w:r>
        <w:t>Dealer</w:t>
      </w:r>
      <w:r w:rsidRPr="0068018F">
        <w:t xml:space="preserve"> name: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>
        <w:rPr>
          <w:u w:val="single"/>
        </w:rPr>
        <w:tab/>
      </w:r>
      <w:r>
        <w:t>Dealer</w:t>
      </w:r>
      <w:r w:rsidRPr="0068018F">
        <w:t xml:space="preserve"> Location:</w:t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  <w:r w:rsidRPr="0068018F">
        <w:rPr>
          <w:u w:val="single"/>
        </w:rPr>
        <w:tab/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65"/>
        <w:gridCol w:w="4287"/>
        <w:gridCol w:w="4845"/>
      </w:tblGrid>
      <w:tr w:rsidR="00424386" w14:paraId="1ECE9676" w14:textId="77777777" w:rsidTr="008E6624">
        <w:tc>
          <w:tcPr>
            <w:tcW w:w="675" w:type="dxa"/>
          </w:tcPr>
          <w:p w14:paraId="336A9838" w14:textId="77777777" w:rsidR="00424386" w:rsidRDefault="00424386" w:rsidP="008E6624">
            <w:pPr>
              <w:spacing w:after="0" w:line="360" w:lineRule="auto"/>
            </w:pPr>
            <w:r>
              <w:t>#</w:t>
            </w:r>
          </w:p>
        </w:tc>
        <w:tc>
          <w:tcPr>
            <w:tcW w:w="4395" w:type="dxa"/>
          </w:tcPr>
          <w:p w14:paraId="1B5E68B3" w14:textId="77777777" w:rsidR="00424386" w:rsidRDefault="00424386" w:rsidP="008E6624">
            <w:pPr>
              <w:spacing w:after="0" w:line="360" w:lineRule="auto"/>
            </w:pPr>
            <w:r>
              <w:t>VIN</w:t>
            </w:r>
          </w:p>
        </w:tc>
        <w:tc>
          <w:tcPr>
            <w:tcW w:w="4953" w:type="dxa"/>
          </w:tcPr>
          <w:p w14:paraId="0FE35207" w14:textId="77777777" w:rsidR="00424386" w:rsidRDefault="00424386" w:rsidP="008E6624">
            <w:pPr>
              <w:spacing w:after="0" w:line="360" w:lineRule="auto"/>
            </w:pPr>
            <w:r>
              <w:t>Date purchased</w:t>
            </w:r>
          </w:p>
        </w:tc>
      </w:tr>
      <w:tr w:rsidR="00424386" w14:paraId="67E986E7" w14:textId="77777777" w:rsidTr="008E6624">
        <w:tc>
          <w:tcPr>
            <w:tcW w:w="675" w:type="dxa"/>
          </w:tcPr>
          <w:p w14:paraId="766EDE04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395" w:type="dxa"/>
          </w:tcPr>
          <w:p w14:paraId="164845A7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953" w:type="dxa"/>
          </w:tcPr>
          <w:p w14:paraId="6DA4D76E" w14:textId="77777777" w:rsidR="00424386" w:rsidRDefault="00424386" w:rsidP="008E6624">
            <w:pPr>
              <w:spacing w:after="0" w:line="360" w:lineRule="auto"/>
            </w:pPr>
          </w:p>
        </w:tc>
      </w:tr>
      <w:tr w:rsidR="00424386" w14:paraId="445CAF52" w14:textId="77777777" w:rsidTr="008E6624">
        <w:tc>
          <w:tcPr>
            <w:tcW w:w="675" w:type="dxa"/>
          </w:tcPr>
          <w:p w14:paraId="04E93426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395" w:type="dxa"/>
          </w:tcPr>
          <w:p w14:paraId="01823C52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953" w:type="dxa"/>
          </w:tcPr>
          <w:p w14:paraId="7C50D733" w14:textId="77777777" w:rsidR="00424386" w:rsidRDefault="00424386" w:rsidP="008E6624">
            <w:pPr>
              <w:spacing w:after="0" w:line="360" w:lineRule="auto"/>
            </w:pPr>
          </w:p>
        </w:tc>
      </w:tr>
      <w:tr w:rsidR="00424386" w14:paraId="6E6114C7" w14:textId="77777777" w:rsidTr="008E6624">
        <w:tc>
          <w:tcPr>
            <w:tcW w:w="675" w:type="dxa"/>
          </w:tcPr>
          <w:p w14:paraId="32BEC278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395" w:type="dxa"/>
          </w:tcPr>
          <w:p w14:paraId="5B373BBA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953" w:type="dxa"/>
          </w:tcPr>
          <w:p w14:paraId="70FB2902" w14:textId="77777777" w:rsidR="00424386" w:rsidRDefault="00424386" w:rsidP="008E6624">
            <w:pPr>
              <w:spacing w:after="0" w:line="360" w:lineRule="auto"/>
            </w:pPr>
          </w:p>
        </w:tc>
      </w:tr>
      <w:tr w:rsidR="00424386" w14:paraId="3FFC9BC2" w14:textId="77777777" w:rsidTr="008E6624">
        <w:tc>
          <w:tcPr>
            <w:tcW w:w="675" w:type="dxa"/>
          </w:tcPr>
          <w:p w14:paraId="1D671B98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395" w:type="dxa"/>
          </w:tcPr>
          <w:p w14:paraId="179A4F18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953" w:type="dxa"/>
          </w:tcPr>
          <w:p w14:paraId="15D8FA07" w14:textId="77777777" w:rsidR="00424386" w:rsidRDefault="00424386" w:rsidP="008E6624">
            <w:pPr>
              <w:spacing w:after="0" w:line="360" w:lineRule="auto"/>
            </w:pPr>
          </w:p>
        </w:tc>
      </w:tr>
      <w:tr w:rsidR="00424386" w14:paraId="1514E5C1" w14:textId="77777777" w:rsidTr="008E6624">
        <w:tc>
          <w:tcPr>
            <w:tcW w:w="675" w:type="dxa"/>
          </w:tcPr>
          <w:p w14:paraId="58F04AAD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395" w:type="dxa"/>
          </w:tcPr>
          <w:p w14:paraId="156DA997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953" w:type="dxa"/>
          </w:tcPr>
          <w:p w14:paraId="2B0FB80F" w14:textId="77777777" w:rsidR="00424386" w:rsidRDefault="00424386" w:rsidP="008E6624">
            <w:pPr>
              <w:spacing w:after="0" w:line="360" w:lineRule="auto"/>
            </w:pPr>
          </w:p>
        </w:tc>
      </w:tr>
      <w:tr w:rsidR="00424386" w14:paraId="05008371" w14:textId="77777777" w:rsidTr="008E6624">
        <w:tc>
          <w:tcPr>
            <w:tcW w:w="675" w:type="dxa"/>
          </w:tcPr>
          <w:p w14:paraId="5DBEC978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395" w:type="dxa"/>
          </w:tcPr>
          <w:p w14:paraId="7B43EECF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953" w:type="dxa"/>
          </w:tcPr>
          <w:p w14:paraId="782D82D1" w14:textId="77777777" w:rsidR="00424386" w:rsidRDefault="00424386" w:rsidP="008E6624">
            <w:pPr>
              <w:spacing w:after="0" w:line="360" w:lineRule="auto"/>
            </w:pPr>
          </w:p>
        </w:tc>
      </w:tr>
      <w:tr w:rsidR="00424386" w14:paraId="1D3875C8" w14:textId="77777777" w:rsidTr="008E6624">
        <w:tc>
          <w:tcPr>
            <w:tcW w:w="675" w:type="dxa"/>
          </w:tcPr>
          <w:p w14:paraId="7FBF2EBC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395" w:type="dxa"/>
          </w:tcPr>
          <w:p w14:paraId="6470D456" w14:textId="77777777" w:rsidR="00424386" w:rsidRDefault="00424386" w:rsidP="008E6624">
            <w:pPr>
              <w:spacing w:after="0" w:line="360" w:lineRule="auto"/>
            </w:pPr>
          </w:p>
        </w:tc>
        <w:tc>
          <w:tcPr>
            <w:tcW w:w="4953" w:type="dxa"/>
          </w:tcPr>
          <w:p w14:paraId="578ED2C3" w14:textId="77777777" w:rsidR="00424386" w:rsidRDefault="00424386" w:rsidP="008E6624">
            <w:pPr>
              <w:spacing w:after="0" w:line="360" w:lineRule="auto"/>
            </w:pPr>
          </w:p>
        </w:tc>
      </w:tr>
    </w:tbl>
    <w:p w14:paraId="1A0B4590" w14:textId="77777777" w:rsidR="00424386" w:rsidRPr="00424386" w:rsidRDefault="00424386" w:rsidP="00424386">
      <w:pPr>
        <w:spacing w:after="0" w:line="360" w:lineRule="auto"/>
        <w:rPr>
          <w:b/>
          <w:color w:val="1F497D"/>
        </w:rPr>
      </w:pPr>
    </w:p>
    <w:p w14:paraId="3D7858DD" w14:textId="77777777" w:rsidR="00424386" w:rsidRPr="00424386" w:rsidRDefault="00424386" w:rsidP="00424386">
      <w:pPr>
        <w:spacing w:after="0" w:line="360" w:lineRule="auto"/>
        <w:rPr>
          <w:b/>
          <w:color w:val="1F497D"/>
        </w:rPr>
      </w:pPr>
    </w:p>
    <w:sectPr w:rsidR="00424386" w:rsidRPr="00424386" w:rsidSect="000C2AD4">
      <w:headerReference w:type="default" r:id="rId9"/>
      <w:pgSz w:w="12240" w:h="15840"/>
      <w:pgMar w:top="1276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0A4B0" w14:textId="77777777" w:rsidR="004D4127" w:rsidRDefault="004D4127" w:rsidP="00A22342">
      <w:pPr>
        <w:spacing w:after="0" w:line="240" w:lineRule="auto"/>
      </w:pPr>
      <w:r>
        <w:separator/>
      </w:r>
    </w:p>
  </w:endnote>
  <w:endnote w:type="continuationSeparator" w:id="0">
    <w:p w14:paraId="2ACE6A9E" w14:textId="77777777" w:rsidR="004D4127" w:rsidRDefault="004D4127" w:rsidP="00A22342">
      <w:pPr>
        <w:spacing w:after="0" w:line="240" w:lineRule="auto"/>
      </w:pPr>
      <w:r>
        <w:continuationSeparator/>
      </w:r>
    </w:p>
  </w:endnote>
  <w:endnote w:type="continuationNotice" w:id="1">
    <w:p w14:paraId="793400C7" w14:textId="77777777" w:rsidR="004D4127" w:rsidRDefault="004D4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78E7" w14:textId="77777777" w:rsidR="004D4127" w:rsidRDefault="004D4127" w:rsidP="00A22342">
      <w:pPr>
        <w:spacing w:after="0" w:line="240" w:lineRule="auto"/>
      </w:pPr>
      <w:r>
        <w:separator/>
      </w:r>
    </w:p>
  </w:footnote>
  <w:footnote w:type="continuationSeparator" w:id="0">
    <w:p w14:paraId="2CA36BC9" w14:textId="77777777" w:rsidR="004D4127" w:rsidRDefault="004D4127" w:rsidP="00A22342">
      <w:pPr>
        <w:spacing w:after="0" w:line="240" w:lineRule="auto"/>
      </w:pPr>
      <w:r>
        <w:continuationSeparator/>
      </w:r>
    </w:p>
  </w:footnote>
  <w:footnote w:type="continuationNotice" w:id="1">
    <w:p w14:paraId="603B97DD" w14:textId="77777777" w:rsidR="004D4127" w:rsidRDefault="004D4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6246A88A" w14:textId="77777777" w:rsidR="002F3E13" w:rsidRDefault="002F3E1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74E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74E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BBC9165" w14:textId="77777777" w:rsidR="00D0118F" w:rsidRDefault="00D01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04C"/>
    <w:multiLevelType w:val="hybridMultilevel"/>
    <w:tmpl w:val="70CEF7CC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3493277"/>
    <w:multiLevelType w:val="hybridMultilevel"/>
    <w:tmpl w:val="F40E47F6"/>
    <w:lvl w:ilvl="0" w:tplc="599059FE">
      <w:start w:val="2"/>
      <w:numFmt w:val="bullet"/>
      <w:lvlText w:val="-"/>
      <w:lvlJc w:val="left"/>
      <w:pPr>
        <w:ind w:left="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0AFA4B72"/>
    <w:multiLevelType w:val="hybridMultilevel"/>
    <w:tmpl w:val="0CB4CAE2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0C2D5756"/>
    <w:multiLevelType w:val="hybridMultilevel"/>
    <w:tmpl w:val="9670E9AA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0CBA78F0"/>
    <w:multiLevelType w:val="hybridMultilevel"/>
    <w:tmpl w:val="1C90359C"/>
    <w:lvl w:ilvl="0" w:tplc="C154329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CFB243E"/>
    <w:multiLevelType w:val="multilevel"/>
    <w:tmpl w:val="3E1E51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0E83708"/>
    <w:multiLevelType w:val="hybridMultilevel"/>
    <w:tmpl w:val="F3885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21CB"/>
    <w:multiLevelType w:val="hybridMultilevel"/>
    <w:tmpl w:val="84DA3BD4"/>
    <w:lvl w:ilvl="0" w:tplc="7D686FE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2" w:hanging="360"/>
      </w:pPr>
    </w:lvl>
    <w:lvl w:ilvl="2" w:tplc="1009001B" w:tentative="1">
      <w:start w:val="1"/>
      <w:numFmt w:val="lowerRoman"/>
      <w:lvlText w:val="%3."/>
      <w:lvlJc w:val="right"/>
      <w:pPr>
        <w:ind w:left="1902" w:hanging="180"/>
      </w:pPr>
    </w:lvl>
    <w:lvl w:ilvl="3" w:tplc="1009000F" w:tentative="1">
      <w:start w:val="1"/>
      <w:numFmt w:val="decimal"/>
      <w:lvlText w:val="%4."/>
      <w:lvlJc w:val="left"/>
      <w:pPr>
        <w:ind w:left="2622" w:hanging="360"/>
      </w:pPr>
    </w:lvl>
    <w:lvl w:ilvl="4" w:tplc="10090019" w:tentative="1">
      <w:start w:val="1"/>
      <w:numFmt w:val="lowerLetter"/>
      <w:lvlText w:val="%5."/>
      <w:lvlJc w:val="left"/>
      <w:pPr>
        <w:ind w:left="3342" w:hanging="360"/>
      </w:pPr>
    </w:lvl>
    <w:lvl w:ilvl="5" w:tplc="1009001B" w:tentative="1">
      <w:start w:val="1"/>
      <w:numFmt w:val="lowerRoman"/>
      <w:lvlText w:val="%6."/>
      <w:lvlJc w:val="right"/>
      <w:pPr>
        <w:ind w:left="4062" w:hanging="180"/>
      </w:pPr>
    </w:lvl>
    <w:lvl w:ilvl="6" w:tplc="1009000F" w:tentative="1">
      <w:start w:val="1"/>
      <w:numFmt w:val="decimal"/>
      <w:lvlText w:val="%7."/>
      <w:lvlJc w:val="left"/>
      <w:pPr>
        <w:ind w:left="4782" w:hanging="360"/>
      </w:pPr>
    </w:lvl>
    <w:lvl w:ilvl="7" w:tplc="10090019" w:tentative="1">
      <w:start w:val="1"/>
      <w:numFmt w:val="lowerLetter"/>
      <w:lvlText w:val="%8."/>
      <w:lvlJc w:val="left"/>
      <w:pPr>
        <w:ind w:left="5502" w:hanging="360"/>
      </w:pPr>
    </w:lvl>
    <w:lvl w:ilvl="8" w:tplc="1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55A45A7"/>
    <w:multiLevelType w:val="hybridMultilevel"/>
    <w:tmpl w:val="BB14A0DA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19771822"/>
    <w:multiLevelType w:val="hybridMultilevel"/>
    <w:tmpl w:val="335C9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35D8"/>
    <w:multiLevelType w:val="hybridMultilevel"/>
    <w:tmpl w:val="E36407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5C30"/>
    <w:multiLevelType w:val="hybridMultilevel"/>
    <w:tmpl w:val="D8F8380C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1EE032DE"/>
    <w:multiLevelType w:val="hybridMultilevel"/>
    <w:tmpl w:val="7A94E7C6"/>
    <w:lvl w:ilvl="0" w:tplc="10090011">
      <w:start w:val="1"/>
      <w:numFmt w:val="decimal"/>
      <w:lvlText w:val="%1)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202909D1"/>
    <w:multiLevelType w:val="hybridMultilevel"/>
    <w:tmpl w:val="9DB4790C"/>
    <w:lvl w:ilvl="0" w:tplc="2FEA7C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6F02"/>
    <w:multiLevelType w:val="hybridMultilevel"/>
    <w:tmpl w:val="0C905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2801"/>
    <w:multiLevelType w:val="hybridMultilevel"/>
    <w:tmpl w:val="C9C2AC4E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2ECC71A5"/>
    <w:multiLevelType w:val="multilevel"/>
    <w:tmpl w:val="3D88E1B6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11B1ED4"/>
    <w:multiLevelType w:val="hybridMultilevel"/>
    <w:tmpl w:val="E15E5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A0ED8"/>
    <w:multiLevelType w:val="hybridMultilevel"/>
    <w:tmpl w:val="60E493C6"/>
    <w:lvl w:ilvl="0" w:tplc="10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9" w15:restartNumberingAfterBreak="0">
    <w:nsid w:val="38653256"/>
    <w:multiLevelType w:val="hybridMultilevel"/>
    <w:tmpl w:val="7BE0DE4A"/>
    <w:lvl w:ilvl="0" w:tplc="3ADC91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60204"/>
    <w:multiLevelType w:val="hybridMultilevel"/>
    <w:tmpl w:val="04ACA74C"/>
    <w:lvl w:ilvl="0" w:tplc="C154329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3A800C6D"/>
    <w:multiLevelType w:val="hybridMultilevel"/>
    <w:tmpl w:val="A6A8E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0703A"/>
    <w:multiLevelType w:val="hybridMultilevel"/>
    <w:tmpl w:val="D668CD9E"/>
    <w:lvl w:ilvl="0" w:tplc="3EF496E2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2" w:hanging="360"/>
      </w:pPr>
    </w:lvl>
    <w:lvl w:ilvl="2" w:tplc="1009001B" w:tentative="1">
      <w:start w:val="1"/>
      <w:numFmt w:val="lowerRoman"/>
      <w:lvlText w:val="%3."/>
      <w:lvlJc w:val="right"/>
      <w:pPr>
        <w:ind w:left="1902" w:hanging="180"/>
      </w:pPr>
    </w:lvl>
    <w:lvl w:ilvl="3" w:tplc="1009000F" w:tentative="1">
      <w:start w:val="1"/>
      <w:numFmt w:val="decimal"/>
      <w:lvlText w:val="%4."/>
      <w:lvlJc w:val="left"/>
      <w:pPr>
        <w:ind w:left="2622" w:hanging="360"/>
      </w:pPr>
    </w:lvl>
    <w:lvl w:ilvl="4" w:tplc="10090019" w:tentative="1">
      <w:start w:val="1"/>
      <w:numFmt w:val="lowerLetter"/>
      <w:lvlText w:val="%5."/>
      <w:lvlJc w:val="left"/>
      <w:pPr>
        <w:ind w:left="3342" w:hanging="360"/>
      </w:pPr>
    </w:lvl>
    <w:lvl w:ilvl="5" w:tplc="1009001B" w:tentative="1">
      <w:start w:val="1"/>
      <w:numFmt w:val="lowerRoman"/>
      <w:lvlText w:val="%6."/>
      <w:lvlJc w:val="right"/>
      <w:pPr>
        <w:ind w:left="4062" w:hanging="180"/>
      </w:pPr>
    </w:lvl>
    <w:lvl w:ilvl="6" w:tplc="1009000F" w:tentative="1">
      <w:start w:val="1"/>
      <w:numFmt w:val="decimal"/>
      <w:lvlText w:val="%7."/>
      <w:lvlJc w:val="left"/>
      <w:pPr>
        <w:ind w:left="4782" w:hanging="360"/>
      </w:pPr>
    </w:lvl>
    <w:lvl w:ilvl="7" w:tplc="10090019" w:tentative="1">
      <w:start w:val="1"/>
      <w:numFmt w:val="lowerLetter"/>
      <w:lvlText w:val="%8."/>
      <w:lvlJc w:val="left"/>
      <w:pPr>
        <w:ind w:left="5502" w:hanging="360"/>
      </w:pPr>
    </w:lvl>
    <w:lvl w:ilvl="8" w:tplc="1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47706459"/>
    <w:multiLevelType w:val="hybridMultilevel"/>
    <w:tmpl w:val="E6D28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22A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4E3C32"/>
    <w:multiLevelType w:val="hybridMultilevel"/>
    <w:tmpl w:val="2C5401B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E1F18"/>
    <w:multiLevelType w:val="hybridMultilevel"/>
    <w:tmpl w:val="E20CA1E8"/>
    <w:lvl w:ilvl="0" w:tplc="8AEA9788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7" w15:restartNumberingAfterBreak="0">
    <w:nsid w:val="537C03A0"/>
    <w:multiLevelType w:val="hybridMultilevel"/>
    <w:tmpl w:val="641E5D94"/>
    <w:lvl w:ilvl="0" w:tplc="3ADC91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1288F"/>
    <w:multiLevelType w:val="hybridMultilevel"/>
    <w:tmpl w:val="81FC35DE"/>
    <w:lvl w:ilvl="0" w:tplc="1D0CCE80">
      <w:numFmt w:val="bullet"/>
      <w:lvlText w:val=""/>
      <w:lvlJc w:val="left"/>
      <w:pPr>
        <w:ind w:left="725" w:hanging="585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9" w15:restartNumberingAfterBreak="0">
    <w:nsid w:val="56A3015F"/>
    <w:multiLevelType w:val="hybridMultilevel"/>
    <w:tmpl w:val="A460A21E"/>
    <w:lvl w:ilvl="0" w:tplc="E75671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2208B"/>
    <w:multiLevelType w:val="hybridMultilevel"/>
    <w:tmpl w:val="67E060D2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1" w15:restartNumberingAfterBreak="0">
    <w:nsid w:val="5D1B2D79"/>
    <w:multiLevelType w:val="hybridMultilevel"/>
    <w:tmpl w:val="7FAC5508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" w15:restartNumberingAfterBreak="0">
    <w:nsid w:val="5E203462"/>
    <w:multiLevelType w:val="multilevel"/>
    <w:tmpl w:val="A7807E6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1084D74"/>
    <w:multiLevelType w:val="hybridMultilevel"/>
    <w:tmpl w:val="4844E876"/>
    <w:lvl w:ilvl="0" w:tplc="10090011">
      <w:start w:val="1"/>
      <w:numFmt w:val="decimal"/>
      <w:lvlText w:val="%1)"/>
      <w:lvlJc w:val="left"/>
      <w:pPr>
        <w:ind w:left="860" w:hanging="360"/>
      </w:pPr>
    </w:lvl>
    <w:lvl w:ilvl="1" w:tplc="10090019" w:tentative="1">
      <w:start w:val="1"/>
      <w:numFmt w:val="lowerLetter"/>
      <w:lvlText w:val="%2."/>
      <w:lvlJc w:val="left"/>
      <w:pPr>
        <w:ind w:left="1580" w:hanging="360"/>
      </w:pPr>
    </w:lvl>
    <w:lvl w:ilvl="2" w:tplc="1009001B" w:tentative="1">
      <w:start w:val="1"/>
      <w:numFmt w:val="lowerRoman"/>
      <w:lvlText w:val="%3."/>
      <w:lvlJc w:val="right"/>
      <w:pPr>
        <w:ind w:left="2300" w:hanging="180"/>
      </w:pPr>
    </w:lvl>
    <w:lvl w:ilvl="3" w:tplc="1009000F" w:tentative="1">
      <w:start w:val="1"/>
      <w:numFmt w:val="decimal"/>
      <w:lvlText w:val="%4."/>
      <w:lvlJc w:val="left"/>
      <w:pPr>
        <w:ind w:left="3020" w:hanging="360"/>
      </w:pPr>
    </w:lvl>
    <w:lvl w:ilvl="4" w:tplc="10090019" w:tentative="1">
      <w:start w:val="1"/>
      <w:numFmt w:val="lowerLetter"/>
      <w:lvlText w:val="%5."/>
      <w:lvlJc w:val="left"/>
      <w:pPr>
        <w:ind w:left="3740" w:hanging="360"/>
      </w:pPr>
    </w:lvl>
    <w:lvl w:ilvl="5" w:tplc="1009001B" w:tentative="1">
      <w:start w:val="1"/>
      <w:numFmt w:val="lowerRoman"/>
      <w:lvlText w:val="%6."/>
      <w:lvlJc w:val="right"/>
      <w:pPr>
        <w:ind w:left="4460" w:hanging="180"/>
      </w:pPr>
    </w:lvl>
    <w:lvl w:ilvl="6" w:tplc="1009000F" w:tentative="1">
      <w:start w:val="1"/>
      <w:numFmt w:val="decimal"/>
      <w:lvlText w:val="%7."/>
      <w:lvlJc w:val="left"/>
      <w:pPr>
        <w:ind w:left="5180" w:hanging="360"/>
      </w:pPr>
    </w:lvl>
    <w:lvl w:ilvl="7" w:tplc="10090019" w:tentative="1">
      <w:start w:val="1"/>
      <w:numFmt w:val="lowerLetter"/>
      <w:lvlText w:val="%8."/>
      <w:lvlJc w:val="left"/>
      <w:pPr>
        <w:ind w:left="5900" w:hanging="360"/>
      </w:pPr>
    </w:lvl>
    <w:lvl w:ilvl="8" w:tplc="10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 w15:restartNumberingAfterBreak="0">
    <w:nsid w:val="61606D99"/>
    <w:multiLevelType w:val="hybridMultilevel"/>
    <w:tmpl w:val="96A48AE2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 w15:restartNumberingAfterBreak="0">
    <w:nsid w:val="64014C94"/>
    <w:multiLevelType w:val="hybridMultilevel"/>
    <w:tmpl w:val="04B4CC02"/>
    <w:lvl w:ilvl="0" w:tplc="C154329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C0A08"/>
    <w:multiLevelType w:val="hybridMultilevel"/>
    <w:tmpl w:val="CAAE17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60A2"/>
    <w:multiLevelType w:val="hybridMultilevel"/>
    <w:tmpl w:val="4844E876"/>
    <w:lvl w:ilvl="0" w:tplc="10090011">
      <w:start w:val="1"/>
      <w:numFmt w:val="decimal"/>
      <w:lvlText w:val="%1)"/>
      <w:lvlJc w:val="left"/>
      <w:pPr>
        <w:ind w:left="860" w:hanging="360"/>
      </w:pPr>
    </w:lvl>
    <w:lvl w:ilvl="1" w:tplc="10090019" w:tentative="1">
      <w:start w:val="1"/>
      <w:numFmt w:val="lowerLetter"/>
      <w:lvlText w:val="%2."/>
      <w:lvlJc w:val="left"/>
      <w:pPr>
        <w:ind w:left="1580" w:hanging="360"/>
      </w:pPr>
    </w:lvl>
    <w:lvl w:ilvl="2" w:tplc="1009001B" w:tentative="1">
      <w:start w:val="1"/>
      <w:numFmt w:val="lowerRoman"/>
      <w:lvlText w:val="%3."/>
      <w:lvlJc w:val="right"/>
      <w:pPr>
        <w:ind w:left="2300" w:hanging="180"/>
      </w:pPr>
    </w:lvl>
    <w:lvl w:ilvl="3" w:tplc="1009000F" w:tentative="1">
      <w:start w:val="1"/>
      <w:numFmt w:val="decimal"/>
      <w:lvlText w:val="%4."/>
      <w:lvlJc w:val="left"/>
      <w:pPr>
        <w:ind w:left="3020" w:hanging="360"/>
      </w:pPr>
    </w:lvl>
    <w:lvl w:ilvl="4" w:tplc="10090019" w:tentative="1">
      <w:start w:val="1"/>
      <w:numFmt w:val="lowerLetter"/>
      <w:lvlText w:val="%5."/>
      <w:lvlJc w:val="left"/>
      <w:pPr>
        <w:ind w:left="3740" w:hanging="360"/>
      </w:pPr>
    </w:lvl>
    <w:lvl w:ilvl="5" w:tplc="1009001B" w:tentative="1">
      <w:start w:val="1"/>
      <w:numFmt w:val="lowerRoman"/>
      <w:lvlText w:val="%6."/>
      <w:lvlJc w:val="right"/>
      <w:pPr>
        <w:ind w:left="4460" w:hanging="180"/>
      </w:pPr>
    </w:lvl>
    <w:lvl w:ilvl="6" w:tplc="1009000F" w:tentative="1">
      <w:start w:val="1"/>
      <w:numFmt w:val="decimal"/>
      <w:lvlText w:val="%7."/>
      <w:lvlJc w:val="left"/>
      <w:pPr>
        <w:ind w:left="5180" w:hanging="360"/>
      </w:pPr>
    </w:lvl>
    <w:lvl w:ilvl="7" w:tplc="10090019" w:tentative="1">
      <w:start w:val="1"/>
      <w:numFmt w:val="lowerLetter"/>
      <w:lvlText w:val="%8."/>
      <w:lvlJc w:val="left"/>
      <w:pPr>
        <w:ind w:left="5900" w:hanging="360"/>
      </w:pPr>
    </w:lvl>
    <w:lvl w:ilvl="8" w:tplc="10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DF523C1"/>
    <w:multiLevelType w:val="hybridMultilevel"/>
    <w:tmpl w:val="A0323C84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 w15:restartNumberingAfterBreak="0">
    <w:nsid w:val="73FB4507"/>
    <w:multiLevelType w:val="hybridMultilevel"/>
    <w:tmpl w:val="C01436F2"/>
    <w:lvl w:ilvl="0" w:tplc="C154329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71559"/>
    <w:multiLevelType w:val="hybridMultilevel"/>
    <w:tmpl w:val="58BA44DC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1" w15:restartNumberingAfterBreak="0">
    <w:nsid w:val="7CE07CD8"/>
    <w:multiLevelType w:val="hybridMultilevel"/>
    <w:tmpl w:val="5AF85F74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" w15:restartNumberingAfterBreak="0">
    <w:nsid w:val="7FB64D6C"/>
    <w:multiLevelType w:val="hybridMultilevel"/>
    <w:tmpl w:val="00E6CC10"/>
    <w:lvl w:ilvl="0" w:tplc="C154329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2016"/>
    <w:multiLevelType w:val="hybridMultilevel"/>
    <w:tmpl w:val="37063CD8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23"/>
  </w:num>
  <w:num w:numId="5">
    <w:abstractNumId w:val="26"/>
  </w:num>
  <w:num w:numId="6">
    <w:abstractNumId w:val="31"/>
  </w:num>
  <w:num w:numId="7">
    <w:abstractNumId w:val="34"/>
  </w:num>
  <w:num w:numId="8">
    <w:abstractNumId w:val="38"/>
  </w:num>
  <w:num w:numId="9">
    <w:abstractNumId w:val="43"/>
  </w:num>
  <w:num w:numId="10">
    <w:abstractNumId w:val="2"/>
  </w:num>
  <w:num w:numId="11">
    <w:abstractNumId w:val="6"/>
  </w:num>
  <w:num w:numId="12">
    <w:abstractNumId w:val="4"/>
  </w:num>
  <w:num w:numId="13">
    <w:abstractNumId w:val="42"/>
  </w:num>
  <w:num w:numId="14">
    <w:abstractNumId w:val="35"/>
  </w:num>
  <w:num w:numId="15">
    <w:abstractNumId w:val="39"/>
  </w:num>
  <w:num w:numId="16">
    <w:abstractNumId w:val="20"/>
  </w:num>
  <w:num w:numId="17">
    <w:abstractNumId w:val="14"/>
  </w:num>
  <w:num w:numId="18">
    <w:abstractNumId w:val="15"/>
  </w:num>
  <w:num w:numId="19">
    <w:abstractNumId w:val="33"/>
  </w:num>
  <w:num w:numId="20">
    <w:abstractNumId w:val="16"/>
  </w:num>
  <w:num w:numId="21">
    <w:abstractNumId w:val="40"/>
  </w:num>
  <w:num w:numId="22">
    <w:abstractNumId w:val="28"/>
  </w:num>
  <w:num w:numId="23">
    <w:abstractNumId w:val="3"/>
  </w:num>
  <w:num w:numId="24">
    <w:abstractNumId w:val="0"/>
  </w:num>
  <w:num w:numId="25">
    <w:abstractNumId w:val="1"/>
  </w:num>
  <w:num w:numId="26">
    <w:abstractNumId w:val="18"/>
  </w:num>
  <w:num w:numId="27">
    <w:abstractNumId w:val="37"/>
  </w:num>
  <w:num w:numId="28">
    <w:abstractNumId w:val="17"/>
  </w:num>
  <w:num w:numId="29">
    <w:abstractNumId w:val="32"/>
  </w:num>
  <w:num w:numId="30">
    <w:abstractNumId w:val="8"/>
  </w:num>
  <w:num w:numId="31">
    <w:abstractNumId w:val="24"/>
  </w:num>
  <w:num w:numId="32">
    <w:abstractNumId w:val="41"/>
  </w:num>
  <w:num w:numId="33">
    <w:abstractNumId w:val="21"/>
  </w:num>
  <w:num w:numId="34">
    <w:abstractNumId w:val="11"/>
  </w:num>
  <w:num w:numId="35">
    <w:abstractNumId w:val="30"/>
  </w:num>
  <w:num w:numId="36">
    <w:abstractNumId w:val="36"/>
  </w:num>
  <w:num w:numId="37">
    <w:abstractNumId w:val="5"/>
  </w:num>
  <w:num w:numId="38">
    <w:abstractNumId w:val="22"/>
  </w:num>
  <w:num w:numId="39">
    <w:abstractNumId w:val="7"/>
  </w:num>
  <w:num w:numId="40">
    <w:abstractNumId w:val="12"/>
  </w:num>
  <w:num w:numId="41">
    <w:abstractNumId w:val="25"/>
  </w:num>
  <w:num w:numId="42">
    <w:abstractNumId w:val="29"/>
  </w:num>
  <w:num w:numId="43">
    <w:abstractNumId w:val="1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A2"/>
    <w:rsid w:val="00007587"/>
    <w:rsid w:val="00020D5C"/>
    <w:rsid w:val="0004549C"/>
    <w:rsid w:val="00064897"/>
    <w:rsid w:val="00065C04"/>
    <w:rsid w:val="0007265C"/>
    <w:rsid w:val="000856EC"/>
    <w:rsid w:val="000B42BE"/>
    <w:rsid w:val="000C2AD4"/>
    <w:rsid w:val="000D683F"/>
    <w:rsid w:val="000E3E05"/>
    <w:rsid w:val="00104C9D"/>
    <w:rsid w:val="00124B2E"/>
    <w:rsid w:val="001B336A"/>
    <w:rsid w:val="001D0886"/>
    <w:rsid w:val="001E647A"/>
    <w:rsid w:val="00210DA9"/>
    <w:rsid w:val="0022084B"/>
    <w:rsid w:val="002230DE"/>
    <w:rsid w:val="002274EA"/>
    <w:rsid w:val="002313B7"/>
    <w:rsid w:val="002339C0"/>
    <w:rsid w:val="0025730A"/>
    <w:rsid w:val="00257F11"/>
    <w:rsid w:val="002618EB"/>
    <w:rsid w:val="00271B35"/>
    <w:rsid w:val="002768EA"/>
    <w:rsid w:val="002918E2"/>
    <w:rsid w:val="002925A8"/>
    <w:rsid w:val="002A6A96"/>
    <w:rsid w:val="002A7B8A"/>
    <w:rsid w:val="002B1C04"/>
    <w:rsid w:val="002B4864"/>
    <w:rsid w:val="002D0CCD"/>
    <w:rsid w:val="002D1C22"/>
    <w:rsid w:val="002F0241"/>
    <w:rsid w:val="002F3E13"/>
    <w:rsid w:val="0030362C"/>
    <w:rsid w:val="00312BD5"/>
    <w:rsid w:val="00327F0E"/>
    <w:rsid w:val="003363B8"/>
    <w:rsid w:val="003431C3"/>
    <w:rsid w:val="0035047F"/>
    <w:rsid w:val="003572CA"/>
    <w:rsid w:val="00386C41"/>
    <w:rsid w:val="003965D1"/>
    <w:rsid w:val="003B7DBE"/>
    <w:rsid w:val="003F76D8"/>
    <w:rsid w:val="00424386"/>
    <w:rsid w:val="00440627"/>
    <w:rsid w:val="0047163A"/>
    <w:rsid w:val="004A67C6"/>
    <w:rsid w:val="004D4127"/>
    <w:rsid w:val="004E46AA"/>
    <w:rsid w:val="004F4EB3"/>
    <w:rsid w:val="00545D9A"/>
    <w:rsid w:val="00596A4C"/>
    <w:rsid w:val="005A1F03"/>
    <w:rsid w:val="005A4004"/>
    <w:rsid w:val="005B66EF"/>
    <w:rsid w:val="005C2FFF"/>
    <w:rsid w:val="005C70C7"/>
    <w:rsid w:val="005D1A48"/>
    <w:rsid w:val="00602849"/>
    <w:rsid w:val="00604A80"/>
    <w:rsid w:val="00632BD1"/>
    <w:rsid w:val="00633F47"/>
    <w:rsid w:val="00665BE8"/>
    <w:rsid w:val="00675D39"/>
    <w:rsid w:val="00690883"/>
    <w:rsid w:val="00691272"/>
    <w:rsid w:val="006A0053"/>
    <w:rsid w:val="006A6CC9"/>
    <w:rsid w:val="006B02E0"/>
    <w:rsid w:val="006B496A"/>
    <w:rsid w:val="006F2AF4"/>
    <w:rsid w:val="00727FB3"/>
    <w:rsid w:val="00743809"/>
    <w:rsid w:val="0075785E"/>
    <w:rsid w:val="00791DA1"/>
    <w:rsid w:val="007A534E"/>
    <w:rsid w:val="007B3A46"/>
    <w:rsid w:val="007C40A9"/>
    <w:rsid w:val="007C576E"/>
    <w:rsid w:val="007C6EC2"/>
    <w:rsid w:val="007D25CC"/>
    <w:rsid w:val="007E03CC"/>
    <w:rsid w:val="007E0DF0"/>
    <w:rsid w:val="007E1135"/>
    <w:rsid w:val="007F3C6D"/>
    <w:rsid w:val="007F7823"/>
    <w:rsid w:val="00847369"/>
    <w:rsid w:val="00882A61"/>
    <w:rsid w:val="008961F1"/>
    <w:rsid w:val="008E758B"/>
    <w:rsid w:val="0094494A"/>
    <w:rsid w:val="00944B5A"/>
    <w:rsid w:val="00960854"/>
    <w:rsid w:val="00961D90"/>
    <w:rsid w:val="009674D0"/>
    <w:rsid w:val="009950FB"/>
    <w:rsid w:val="009B2AA8"/>
    <w:rsid w:val="009C69DA"/>
    <w:rsid w:val="009D4A2E"/>
    <w:rsid w:val="00A13915"/>
    <w:rsid w:val="00A22342"/>
    <w:rsid w:val="00A53B68"/>
    <w:rsid w:val="00A57BAE"/>
    <w:rsid w:val="00A80B3F"/>
    <w:rsid w:val="00A814FF"/>
    <w:rsid w:val="00A84EFA"/>
    <w:rsid w:val="00A964D2"/>
    <w:rsid w:val="00AE5E10"/>
    <w:rsid w:val="00B123E6"/>
    <w:rsid w:val="00B2381F"/>
    <w:rsid w:val="00B413F4"/>
    <w:rsid w:val="00B46668"/>
    <w:rsid w:val="00B712A3"/>
    <w:rsid w:val="00B72FC8"/>
    <w:rsid w:val="00B83471"/>
    <w:rsid w:val="00B853F0"/>
    <w:rsid w:val="00B85E25"/>
    <w:rsid w:val="00BF5572"/>
    <w:rsid w:val="00C56180"/>
    <w:rsid w:val="00C7749F"/>
    <w:rsid w:val="00C86E2D"/>
    <w:rsid w:val="00C911AE"/>
    <w:rsid w:val="00C922E1"/>
    <w:rsid w:val="00C97D03"/>
    <w:rsid w:val="00CC0251"/>
    <w:rsid w:val="00D0118F"/>
    <w:rsid w:val="00D04C50"/>
    <w:rsid w:val="00D30688"/>
    <w:rsid w:val="00D94DFF"/>
    <w:rsid w:val="00DA7F2D"/>
    <w:rsid w:val="00DC4CF6"/>
    <w:rsid w:val="00DC7D6A"/>
    <w:rsid w:val="00DD73E2"/>
    <w:rsid w:val="00DE0EDD"/>
    <w:rsid w:val="00E2536F"/>
    <w:rsid w:val="00E261DA"/>
    <w:rsid w:val="00E37FAF"/>
    <w:rsid w:val="00E96C04"/>
    <w:rsid w:val="00EA5BCC"/>
    <w:rsid w:val="00EB4790"/>
    <w:rsid w:val="00EC39A2"/>
    <w:rsid w:val="00EE442F"/>
    <w:rsid w:val="00F24E21"/>
    <w:rsid w:val="00F44058"/>
    <w:rsid w:val="00F45474"/>
    <w:rsid w:val="00F464A3"/>
    <w:rsid w:val="00F5708B"/>
    <w:rsid w:val="00F74973"/>
    <w:rsid w:val="00F8322F"/>
    <w:rsid w:val="00FB1144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C30412"/>
  <w15:docId w15:val="{3CCF5A51-F554-4E5A-9215-D7662B10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386"/>
    <w:pPr>
      <w:spacing w:after="180" w:line="274" w:lineRule="auto"/>
    </w:pPr>
    <w:rPr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63A"/>
    <w:pPr>
      <w:keepNext/>
      <w:keepLines/>
      <w:widowControl w:val="0"/>
      <w:spacing w:before="480" w:after="0" w:line="276" w:lineRule="auto"/>
      <w:outlineLvl w:val="0"/>
    </w:pPr>
    <w:rPr>
      <w:rFonts w:asciiTheme="majorHAnsi" w:eastAsia="Arial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63A"/>
    <w:pPr>
      <w:keepNext/>
      <w:keepLines/>
      <w:widowControl w:val="0"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63A"/>
    <w:pPr>
      <w:keepNext/>
      <w:keepLines/>
      <w:widowControl w:val="0"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63A"/>
    <w:pPr>
      <w:keepNext/>
      <w:keepLines/>
      <w:widowControl w:val="0"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3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A2"/>
    <w:rPr>
      <w:sz w:val="21"/>
    </w:rPr>
  </w:style>
  <w:style w:type="paragraph" w:styleId="ListParagraph">
    <w:name w:val="List Paragraph"/>
    <w:aliases w:val="BN 1"/>
    <w:basedOn w:val="Normal"/>
    <w:link w:val="ListParagraphChar"/>
    <w:uiPriority w:val="34"/>
    <w:qFormat/>
    <w:rsid w:val="00EC39A2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Default">
    <w:name w:val="Default"/>
    <w:rsid w:val="00EC39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A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C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73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241"/>
    <w:rPr>
      <w:sz w:val="21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F0241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F0241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7163A"/>
    <w:rPr>
      <w:rFonts w:asciiTheme="majorHAnsi" w:eastAsia="Arial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7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16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16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7163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63A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63A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163A"/>
    <w:rPr>
      <w:vertAlign w:val="superscript"/>
    </w:rPr>
  </w:style>
  <w:style w:type="table" w:styleId="TableGrid">
    <w:name w:val="Table Grid"/>
    <w:basedOn w:val="TableNormal"/>
    <w:uiPriority w:val="59"/>
    <w:rsid w:val="0047163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163A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7163A"/>
    <w:pPr>
      <w:widowControl w:val="0"/>
      <w:spacing w:after="100" w:line="276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7163A"/>
    <w:pPr>
      <w:widowControl w:val="0"/>
      <w:spacing w:after="100" w:line="276" w:lineRule="auto"/>
      <w:ind w:left="220"/>
    </w:pPr>
    <w:rPr>
      <w:rFonts w:asciiTheme="minorHAnsi" w:eastAsiaTheme="minorHAnsi" w:hAnsiTheme="minorHAnsi" w:cstheme="minorBid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7163A"/>
    <w:pPr>
      <w:widowControl w:val="0"/>
      <w:spacing w:after="100" w:line="276" w:lineRule="auto"/>
      <w:ind w:left="440"/>
    </w:pPr>
    <w:rPr>
      <w:rFonts w:asciiTheme="minorHAnsi" w:eastAsiaTheme="minorHAnsi" w:hAnsiTheme="minorHAnsi" w:cstheme="minorBidi"/>
      <w:sz w:val="22"/>
      <w:lang w:val="en-US"/>
    </w:rPr>
  </w:style>
  <w:style w:type="paragraph" w:styleId="NoSpacing">
    <w:name w:val="No Spacing"/>
    <w:uiPriority w:val="1"/>
    <w:qFormat/>
    <w:rsid w:val="0047163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Text1">
    <w:name w:val="Body Text1"/>
    <w:rsid w:val="0047163A"/>
    <w:pPr>
      <w:spacing w:before="120" w:after="120" w:line="281" w:lineRule="auto"/>
      <w:ind w:left="446"/>
    </w:pPr>
    <w:rPr>
      <w:rFonts w:ascii="Times New Roman" w:eastAsia="Times New Roman" w:hAnsi="Times New Roman"/>
      <w:color w:val="000000"/>
      <w:sz w:val="22"/>
      <w:lang w:val="en-US" w:eastAsia="en-US"/>
    </w:rPr>
  </w:style>
  <w:style w:type="paragraph" w:styleId="ListNumber">
    <w:name w:val="List Number"/>
    <w:basedOn w:val="Normal"/>
    <w:rsid w:val="0047163A"/>
    <w:pPr>
      <w:numPr>
        <w:numId w:val="29"/>
      </w:numPr>
      <w:spacing w:after="0" w:line="240" w:lineRule="auto"/>
    </w:pPr>
    <w:rPr>
      <w:rFonts w:ascii="Book Antiqua" w:eastAsia="Times New Roman" w:hAnsi="Book Antiqua"/>
      <w:sz w:val="22"/>
      <w:szCs w:val="20"/>
      <w:lang w:eastAsia="en-CA"/>
    </w:rPr>
  </w:style>
  <w:style w:type="character" w:customStyle="1" w:styleId="ListParagraphChar">
    <w:name w:val="List Paragraph Char"/>
    <w:aliases w:val="BN 1 Char"/>
    <w:link w:val="ListParagraph"/>
    <w:uiPriority w:val="34"/>
    <w:locked/>
    <w:rsid w:val="0047163A"/>
    <w:rPr>
      <w:color w:val="1F497D"/>
      <w:sz w:val="2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64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Clark@gov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29AB-EC23-46B2-AAEC-61B42D43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4394</CharactersWithSpaces>
  <SharedDoc>false</SharedDoc>
  <HLinks>
    <vt:vector size="30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http://www.livesmartbc.ca/incentives/transportation/ev_charging_station_eligible _products</vt:lpwstr>
      </vt:variant>
      <vt:variant>
        <vt:lpwstr/>
      </vt:variant>
      <vt:variant>
        <vt:i4>4915226</vt:i4>
      </vt:variant>
      <vt:variant>
        <vt:i4>6</vt:i4>
      </vt:variant>
      <vt:variant>
        <vt:i4>0</vt:i4>
      </vt:variant>
      <vt:variant>
        <vt:i4>5</vt:i4>
      </vt:variant>
      <vt:variant>
        <vt:lpwstr>http://www.cevforbc.ca/eligible-vehicles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http://www.livesmartbc.ca/incentives/transportation/ev_charging_station_eligible _products.pdf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http://www.livesmartbc.ca/incentives/transportation/ev_charging_station_eligible_products.pdf</vt:lpwstr>
      </vt:variant>
      <vt:variant>
        <vt:lpwstr/>
      </vt:variant>
      <vt:variant>
        <vt:i4>7798860</vt:i4>
      </vt:variant>
      <vt:variant>
        <vt:i4>-1</vt:i4>
      </vt:variant>
      <vt:variant>
        <vt:i4>2049</vt:i4>
      </vt:variant>
      <vt:variant>
        <vt:i4>1</vt:i4>
      </vt:variant>
      <vt:variant>
        <vt:lpwstr>cid:image005.jpg@01CC9957.E362CFD0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Ianniciello</dc:creator>
  <cp:lastModifiedBy>LeBlanc, Jenna EMPR:EX</cp:lastModifiedBy>
  <cp:revision>5</cp:revision>
  <cp:lastPrinted>2019-05-06T19:07:00Z</cp:lastPrinted>
  <dcterms:created xsi:type="dcterms:W3CDTF">2020-06-25T17:48:00Z</dcterms:created>
  <dcterms:modified xsi:type="dcterms:W3CDTF">2020-07-09T01:06:00Z</dcterms:modified>
</cp:coreProperties>
</file>